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772CC" w:rsidP="00B772CC" w:rsidRDefault="00C32D98" w14:paraId="78581F89" w14:textId="76D31FF4">
      <w:pPr>
        <w:spacing w:after="0"/>
        <w:rPr>
          <w:rFonts w:cstheme="minorHAnsi"/>
          <w:color w:val="333333"/>
          <w:shd w:val="clear" w:color="auto" w:fill="FFFFFF"/>
        </w:rPr>
      </w:pPr>
      <w:r>
        <w:rPr>
          <w:rFonts w:cstheme="minorHAnsi"/>
          <w:color w:val="333333"/>
          <w:shd w:val="clear" w:color="auto" w:fill="FFFFFF"/>
        </w:rPr>
        <w:t>Around 2,000 Native American tribes lived in present-day California</w:t>
      </w:r>
      <w:r w:rsidR="001E4B69">
        <w:rPr>
          <w:rFonts w:cstheme="minorHAnsi"/>
          <w:color w:val="333333"/>
          <w:shd w:val="clear" w:color="auto" w:fill="FFFFFF"/>
        </w:rPr>
        <w:t xml:space="preserve"> thousands of years before Spanish soldiers and missionaries began arriving in the mid-1530s. The descendants of Spanish and Mexican families living in California were called Californios, and by the time California became a state in 1850, </w:t>
      </w:r>
      <w:r w:rsidR="00B244BD">
        <w:rPr>
          <w:rFonts w:cstheme="minorHAnsi"/>
          <w:color w:val="333333"/>
          <w:shd w:val="clear" w:color="auto" w:fill="FFFFFF"/>
        </w:rPr>
        <w:t>there were 14,000 Californios living in California.</w:t>
      </w:r>
      <w:r w:rsidR="000F27D4">
        <w:rPr>
          <w:rFonts w:cstheme="minorHAnsi"/>
          <w:color w:val="333333"/>
          <w:shd w:val="clear" w:color="auto" w:fill="FFFFFF"/>
        </w:rPr>
        <w:t xml:space="preserve"> African people arrived in California with the Spanish in the mid-1500s, most without choice.</w:t>
      </w:r>
      <w:r w:rsidR="00932793">
        <w:rPr>
          <w:rFonts w:cstheme="minorHAnsi"/>
          <w:color w:val="333333"/>
          <w:shd w:val="clear" w:color="auto" w:fill="FFFFFF"/>
        </w:rPr>
        <w:t xml:space="preserve"> The 1848 Gold Rush brought to California an estimated 300,000 people from across North America, as well as from China, South America, and Europe.</w:t>
      </w:r>
    </w:p>
    <w:p w:rsidR="00B772CC" w:rsidP="00B772CC" w:rsidRDefault="00B772CC" w14:paraId="67BEB551" w14:textId="77777777">
      <w:pPr>
        <w:spacing w:after="0"/>
        <w:rPr>
          <w:rFonts w:cstheme="minorHAnsi"/>
          <w:color w:val="333333"/>
          <w:shd w:val="clear" w:color="auto" w:fill="FFFFFF"/>
        </w:rPr>
      </w:pPr>
      <w:r>
        <w:rPr>
          <w:rFonts w:cstheme="minorHAnsi"/>
          <w:noProof/>
          <w:color w:val="333333"/>
          <w:shd w:val="clear" w:color="auto" w:fill="FFFFFF"/>
        </w:rPr>
        <w:drawing>
          <wp:inline distT="0" distB="0" distL="0" distR="0" wp14:anchorId="7BBC48A9" wp14:editId="34E94BF9">
            <wp:extent cx="2986450" cy="2006600"/>
            <wp:effectExtent l="0" t="0" r="4445" b="0"/>
            <wp:docPr id="5" name="Picture 5" descr="A person riding a horse with a group of horses following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horse with a group of horses following him&#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989065" cy="2008357"/>
                    </a:xfrm>
                    <a:prstGeom prst="rect">
                      <a:avLst/>
                    </a:prstGeom>
                  </pic:spPr>
                </pic:pic>
              </a:graphicData>
            </a:graphic>
          </wp:inline>
        </w:drawing>
      </w:r>
    </w:p>
    <w:p w:rsidR="00B772CC" w:rsidP="00B772CC" w:rsidRDefault="003C019B" w14:paraId="1A3EC9A8" w14:textId="77777777">
      <w:pPr>
        <w:spacing w:after="0"/>
        <w:rPr>
          <w:rFonts w:cstheme="minorHAnsi"/>
          <w:color w:val="333333"/>
          <w:shd w:val="clear" w:color="auto" w:fill="FFFFFF"/>
        </w:rPr>
      </w:pPr>
      <w:hyperlink w:history="1" r:id="rId11">
        <w:r w:rsidRPr="00E90B71" w:rsidR="00B772CC">
          <w:rPr>
            <w:rStyle w:val="Hyperlink"/>
            <w:rFonts w:cstheme="minorHAnsi"/>
            <w:shd w:val="clear" w:color="auto" w:fill="FFFFFF"/>
          </w:rPr>
          <w:t>http://collections.theautry.org/mwebcgi/mweb.exe?request=record;id=M514879;type=101</w:t>
        </w:r>
      </w:hyperlink>
      <w:r w:rsidR="00B772CC">
        <w:rPr>
          <w:rFonts w:cstheme="minorHAnsi"/>
          <w:color w:val="333333"/>
          <w:shd w:val="clear" w:color="auto" w:fill="FFFFFF"/>
        </w:rPr>
        <w:t xml:space="preserve"> </w:t>
      </w:r>
    </w:p>
    <w:p w:rsidRPr="00AB206F" w:rsidR="00B772CC" w:rsidP="00B772CC" w:rsidRDefault="00B772CC" w14:paraId="75CAF4B7" w14:textId="5CD587E2">
      <w:pPr>
        <w:spacing w:after="0"/>
        <w:rPr>
          <w:rFonts w:cstheme="minorHAnsi"/>
          <w:shd w:val="clear" w:color="auto" w:fill="FFFFFF"/>
        </w:rPr>
      </w:pPr>
      <w:r w:rsidRPr="00AB206F">
        <w:rPr>
          <w:rFonts w:cstheme="minorHAnsi"/>
          <w:shd w:val="clear" w:color="auto" w:fill="FFFFFF"/>
        </w:rPr>
        <w:t xml:space="preserve">Object Name: </w:t>
      </w:r>
      <w:r w:rsidRPr="00AB206F" w:rsidR="00682970">
        <w:rPr>
          <w:rFonts w:cstheme="minorHAnsi"/>
          <w:shd w:val="clear" w:color="auto" w:fill="FFFFFF"/>
        </w:rPr>
        <w:t>P</w:t>
      </w:r>
      <w:r w:rsidRPr="00AB206F">
        <w:rPr>
          <w:rFonts w:cstheme="minorHAnsi"/>
          <w:shd w:val="clear" w:color="auto" w:fill="FFFFFF"/>
        </w:rPr>
        <w:t>ainting</w:t>
      </w:r>
    </w:p>
    <w:p w:rsidRPr="00AB206F" w:rsidR="00B772CC" w:rsidP="00B772CC" w:rsidRDefault="00B772CC" w14:paraId="061B03A6" w14:textId="77777777">
      <w:pPr>
        <w:spacing w:after="0"/>
        <w:rPr>
          <w:rFonts w:cstheme="minorHAnsi"/>
          <w:shd w:val="clear" w:color="auto" w:fill="FFFFFF"/>
        </w:rPr>
      </w:pPr>
      <w:r w:rsidRPr="00AB206F">
        <w:rPr>
          <w:rFonts w:cstheme="minorHAnsi"/>
          <w:shd w:val="clear" w:color="auto" w:fill="FFFFFF"/>
        </w:rPr>
        <w:t>Maker: Alexander Edouart</w:t>
      </w:r>
    </w:p>
    <w:p w:rsidRPr="00AB206F" w:rsidR="00B772CC" w:rsidP="00B772CC" w:rsidRDefault="00B772CC" w14:paraId="5567B1D3" w14:textId="77777777">
      <w:pPr>
        <w:spacing w:after="0"/>
        <w:rPr>
          <w:rFonts w:cstheme="minorHAnsi"/>
          <w:shd w:val="clear" w:color="auto" w:fill="FFFFFF"/>
        </w:rPr>
      </w:pPr>
      <w:r w:rsidRPr="00AB206F">
        <w:rPr>
          <w:rFonts w:cstheme="minorHAnsi"/>
          <w:shd w:val="clear" w:color="auto" w:fill="FFFFFF"/>
        </w:rPr>
        <w:t xml:space="preserve">Title: </w:t>
      </w:r>
      <w:r w:rsidRPr="00AB206F">
        <w:rPr>
          <w:rFonts w:cstheme="minorHAnsi"/>
          <w:i/>
          <w:iCs/>
          <w:shd w:val="clear" w:color="auto" w:fill="FFFFFF"/>
        </w:rPr>
        <w:t>The Chase</w:t>
      </w:r>
    </w:p>
    <w:p w:rsidRPr="00AB206F" w:rsidR="00B772CC" w:rsidP="00B772CC" w:rsidRDefault="00B772CC" w14:paraId="061DC02D" w14:textId="77777777">
      <w:pPr>
        <w:spacing w:after="0"/>
        <w:rPr>
          <w:rFonts w:cstheme="minorHAnsi"/>
          <w:shd w:val="clear" w:color="auto" w:fill="FFFFFF"/>
        </w:rPr>
      </w:pPr>
      <w:r w:rsidRPr="00AB206F">
        <w:rPr>
          <w:rFonts w:cstheme="minorHAnsi"/>
          <w:shd w:val="clear" w:color="auto" w:fill="FFFFFF"/>
        </w:rPr>
        <w:t>Date: 1857</w:t>
      </w:r>
    </w:p>
    <w:p w:rsidRPr="00AB206F" w:rsidR="00B772CC" w:rsidP="00B772CC" w:rsidRDefault="00B772CC" w14:paraId="3E622DA1" w14:textId="77777777">
      <w:pPr>
        <w:spacing w:after="0"/>
        <w:rPr>
          <w:rFonts w:cstheme="minorHAnsi"/>
          <w:shd w:val="clear" w:color="auto" w:fill="FFFFFF"/>
        </w:rPr>
      </w:pPr>
      <w:r w:rsidRPr="00AB206F">
        <w:rPr>
          <w:rFonts w:cstheme="minorHAnsi"/>
          <w:shd w:val="clear" w:color="auto" w:fill="FFFFFF"/>
        </w:rPr>
        <w:t>Object ID: 92.33.1</w:t>
      </w:r>
    </w:p>
    <w:p w:rsidRPr="00AB206F" w:rsidR="00B772CC" w:rsidP="00B772CC" w:rsidRDefault="00B772CC" w14:paraId="577D4491" w14:textId="7904C1C6">
      <w:pPr>
        <w:spacing w:after="0"/>
        <w:rPr>
          <w:rFonts w:cstheme="minorHAnsi"/>
          <w:shd w:val="clear" w:color="auto" w:fill="FFFFFF"/>
        </w:rPr>
      </w:pPr>
      <w:r w:rsidRPr="00AB206F">
        <w:rPr>
          <w:rFonts w:cstheme="minorHAnsi"/>
          <w:shd w:val="clear" w:color="auto" w:fill="FFFFFF"/>
        </w:rPr>
        <w:t>Notes: Painting depicts Henry L. Ford, a captain in General John Frémont's California Battalion, being chased by Californio lancers during the war in California. Ford took part in the 1846 Bear Flag Revolt at Sonoma and in 1857 commissioned San Francisco artist Alexander Edouart to paint several scenes recalling his adventures.</w:t>
      </w:r>
    </w:p>
    <w:p w:rsidR="00BE25FE" w:rsidP="00B772CC" w:rsidRDefault="00BE25FE" w14:paraId="468ABFEA" w14:textId="77777777">
      <w:pPr>
        <w:spacing w:after="0"/>
        <w:rPr>
          <w:rFonts w:cstheme="minorHAnsi"/>
          <w:color w:val="333333"/>
          <w:shd w:val="clear" w:color="auto" w:fill="FFFFFF"/>
        </w:rPr>
      </w:pPr>
    </w:p>
    <w:p w:rsidRPr="004D2439" w:rsidR="00BE25FE" w:rsidP="00BE25FE" w:rsidRDefault="00B772CC" w14:paraId="01B980AC" w14:textId="6FA928C7">
      <w:pPr>
        <w:spacing w:after="0"/>
        <w:rPr>
          <w:rFonts w:eastAsia="Calibri" w:cstheme="minorHAnsi"/>
        </w:rPr>
      </w:pPr>
      <w:r w:rsidRPr="006C46A9">
        <w:rPr>
          <w:rFonts w:cstheme="minorHAnsi"/>
          <w:noProof/>
        </w:rPr>
        <w:drawing>
          <wp:inline distT="0" distB="0" distL="0" distR="0" wp14:anchorId="48051759" wp14:editId="065D822F">
            <wp:extent cx="3136900" cy="2366628"/>
            <wp:effectExtent l="0" t="0" r="6350" b="0"/>
            <wp:docPr id="623763024" name="Picture 6237630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63024" name="Picture 623763024"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8716" cy="2398176"/>
                    </a:xfrm>
                    <a:prstGeom prst="rect">
                      <a:avLst/>
                    </a:prstGeom>
                  </pic:spPr>
                </pic:pic>
              </a:graphicData>
            </a:graphic>
          </wp:inline>
        </w:drawing>
      </w:r>
      <w:hyperlink w:history="1" r:id="rId13">
        <w:r w:rsidRPr="006C46A9">
          <w:rPr>
            <w:rStyle w:val="Hyperlink"/>
            <w:rFonts w:cstheme="minorHAnsi"/>
          </w:rPr>
          <w:t>http://collections.theautry.org/mwebcgi/mweb.exe?request=record;id=M567232;type=103</w:t>
        </w:r>
      </w:hyperlink>
      <w:r w:rsidRPr="006C46A9">
        <w:rPr>
          <w:rFonts w:cstheme="minorHAnsi"/>
        </w:rPr>
        <w:br/>
      </w:r>
      <w:r w:rsidRPr="004D2439">
        <w:rPr>
          <w:rFonts w:eastAsia="Calibri" w:cstheme="minorHAnsi"/>
        </w:rPr>
        <w:t xml:space="preserve">Object name: </w:t>
      </w:r>
      <w:r w:rsidRPr="004D2439" w:rsidR="004D2439">
        <w:rPr>
          <w:rFonts w:eastAsia="Calibri" w:cstheme="minorHAnsi"/>
        </w:rPr>
        <w:t>M</w:t>
      </w:r>
      <w:r w:rsidRPr="004D2439">
        <w:rPr>
          <w:rFonts w:eastAsia="Calibri" w:cstheme="minorHAnsi"/>
        </w:rPr>
        <w:t>ap</w:t>
      </w:r>
      <w:r w:rsidRPr="004D2439">
        <w:rPr>
          <w:rFonts w:cstheme="minorHAnsi"/>
        </w:rPr>
        <w:br/>
      </w:r>
      <w:r w:rsidRPr="004D2439">
        <w:rPr>
          <w:rFonts w:eastAsia="Calibri" w:cstheme="minorHAnsi"/>
        </w:rPr>
        <w:t>Maker: H.S. Tanner</w:t>
      </w:r>
      <w:r w:rsidRPr="004D2439">
        <w:rPr>
          <w:rFonts w:cstheme="minorHAnsi"/>
        </w:rPr>
        <w:br/>
      </w:r>
      <w:r w:rsidRPr="004D2439">
        <w:rPr>
          <w:rFonts w:eastAsia="Calibri" w:cstheme="minorHAnsi"/>
        </w:rPr>
        <w:lastRenderedPageBreak/>
        <w:t xml:space="preserve">Title: </w:t>
      </w:r>
      <w:r w:rsidRPr="0024625B">
        <w:rPr>
          <w:rFonts w:eastAsia="Helvetica" w:cstheme="minorHAnsi"/>
          <w:i/>
          <w:iCs/>
        </w:rPr>
        <w:t>Map of California, New Mexico, Texas &amp; C.</w:t>
      </w:r>
      <w:r w:rsidRPr="004D2439">
        <w:rPr>
          <w:rFonts w:cstheme="minorHAnsi"/>
        </w:rPr>
        <w:br/>
      </w:r>
      <w:r w:rsidRPr="004D2439">
        <w:rPr>
          <w:rFonts w:eastAsia="Calibri" w:cstheme="minorHAnsi"/>
        </w:rPr>
        <w:t>Date: 1849</w:t>
      </w:r>
    </w:p>
    <w:p w:rsidRPr="004D2439" w:rsidR="00BE25FE" w:rsidP="00BE25FE" w:rsidRDefault="00B772CC" w14:paraId="7D18FA99" w14:textId="21D4C2C4">
      <w:pPr>
        <w:spacing w:after="0"/>
        <w:rPr>
          <w:rFonts w:eastAsia="Helvetica" w:cstheme="minorHAnsi"/>
        </w:rPr>
      </w:pPr>
      <w:r w:rsidRPr="004D2439">
        <w:rPr>
          <w:rFonts w:eastAsia="Calibri" w:cstheme="minorHAnsi"/>
        </w:rPr>
        <w:t>Object ID:</w:t>
      </w:r>
      <w:r w:rsidRPr="004D2439">
        <w:rPr>
          <w:rFonts w:eastAsia="Helvetica" w:cstheme="minorHAnsi"/>
        </w:rPr>
        <w:t xml:space="preserve"> 99.65.1</w:t>
      </w:r>
      <w:r w:rsidR="0024625B">
        <w:rPr>
          <w:rFonts w:eastAsia="Helvetica" w:cstheme="minorHAnsi"/>
        </w:rPr>
        <w:br/>
      </w:r>
      <w:r w:rsidR="0024625B">
        <w:rPr>
          <w:rFonts w:eastAsia="Helvetica" w:cstheme="minorHAnsi"/>
        </w:rPr>
        <w:t xml:space="preserve">Notes: </w:t>
      </w:r>
      <w:r w:rsidR="00746162">
        <w:rPr>
          <w:rFonts w:eastAsia="Helvetica" w:cstheme="minorHAnsi"/>
        </w:rPr>
        <w:t>This map shows land and water routes from New York to San Francisco</w:t>
      </w:r>
      <w:r w:rsidR="00E020A9">
        <w:rPr>
          <w:rFonts w:eastAsia="Helvetica" w:cstheme="minorHAnsi"/>
        </w:rPr>
        <w:t>, detailing the territories gained during the war with Mexico</w:t>
      </w:r>
      <w:r w:rsidR="0045281D">
        <w:rPr>
          <w:rFonts w:eastAsia="Helvetica" w:cstheme="minorHAnsi"/>
        </w:rPr>
        <w:t>.</w:t>
      </w:r>
    </w:p>
    <w:p w:rsidR="003121E5" w:rsidP="00CF1DC6" w:rsidRDefault="00647D87" w14:paraId="44039A67" w14:textId="7FCA0A5B">
      <w:pPr>
        <w:rPr>
          <w:rFonts w:cstheme="minorHAnsi"/>
          <w:color w:val="333333"/>
          <w:shd w:val="clear" w:color="auto" w:fill="FFFFFF"/>
        </w:rPr>
      </w:pPr>
      <w:r w:rsidRPr="006C46A9">
        <w:rPr>
          <w:rFonts w:eastAsia="Helvetica" w:cstheme="minorHAnsi"/>
          <w:color w:val="333333"/>
        </w:rPr>
        <w:br/>
      </w:r>
    </w:p>
    <w:p w:rsidR="00F816BD" w:rsidP="00AE6BBB" w:rsidRDefault="00F816BD" w14:paraId="4DAF97D7" w14:textId="77777777">
      <w:pPr>
        <w:spacing w:after="0"/>
        <w:rPr>
          <w:rFonts w:cstheme="minorHAnsi"/>
          <w:color w:val="333333"/>
          <w:shd w:val="clear" w:color="auto" w:fill="FFFFFF"/>
        </w:rPr>
      </w:pPr>
    </w:p>
    <w:p w:rsidR="00F816BD" w:rsidP="00F816BD" w:rsidRDefault="00F816BD" w14:paraId="6460F137" w14:textId="77777777">
      <w:pPr>
        <w:rPr>
          <w:rFonts w:cstheme="minorHAnsi"/>
        </w:rPr>
      </w:pPr>
      <w:r>
        <w:rPr>
          <w:rFonts w:cstheme="minorHAnsi"/>
          <w:noProof/>
        </w:rPr>
        <w:drawing>
          <wp:inline distT="0" distB="0" distL="0" distR="0" wp14:anchorId="7621BE65" wp14:editId="54B0EA56">
            <wp:extent cx="2902858" cy="2032000"/>
            <wp:effectExtent l="0" t="0" r="0" b="6350"/>
            <wp:docPr id="3" name="Picture 3" descr="A picture containing outdoor, building, hors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building, horse, hou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5708" cy="2047995"/>
                    </a:xfrm>
                    <a:prstGeom prst="rect">
                      <a:avLst/>
                    </a:prstGeom>
                  </pic:spPr>
                </pic:pic>
              </a:graphicData>
            </a:graphic>
          </wp:inline>
        </w:drawing>
      </w:r>
    </w:p>
    <w:p w:rsidR="00F816BD" w:rsidP="00F816BD" w:rsidRDefault="003C019B" w14:paraId="7612AA36" w14:textId="77777777">
      <w:pPr>
        <w:spacing w:after="0"/>
        <w:rPr>
          <w:rFonts w:cstheme="minorHAnsi"/>
        </w:rPr>
      </w:pPr>
      <w:hyperlink w:history="1" r:id="rId15">
        <w:r w:rsidRPr="00E90B71" w:rsidR="00F816BD">
          <w:rPr>
            <w:rStyle w:val="Hyperlink"/>
            <w:rFonts w:cstheme="minorHAnsi"/>
          </w:rPr>
          <w:t>http://collections.theautry.org/mwebcgi/mweb.exe?request=record;id=M123291;type=102</w:t>
        </w:r>
      </w:hyperlink>
      <w:r w:rsidR="00F816BD">
        <w:rPr>
          <w:rFonts w:cstheme="minorHAnsi"/>
        </w:rPr>
        <w:t xml:space="preserve"> </w:t>
      </w:r>
    </w:p>
    <w:p w:rsidRPr="00AF21E6" w:rsidR="00F816BD" w:rsidP="00F816BD" w:rsidRDefault="00F816BD" w14:paraId="4518D4A6" w14:textId="199E1E2B">
      <w:pPr>
        <w:spacing w:after="0"/>
        <w:rPr>
          <w:rFonts w:cstheme="minorHAnsi"/>
        </w:rPr>
      </w:pPr>
      <w:r w:rsidRPr="00AF21E6">
        <w:rPr>
          <w:rFonts w:cstheme="minorHAnsi"/>
        </w:rPr>
        <w:t>Object Name</w:t>
      </w:r>
      <w:r>
        <w:rPr>
          <w:rFonts w:cstheme="minorHAnsi"/>
        </w:rPr>
        <w:t xml:space="preserve">: </w:t>
      </w:r>
      <w:r w:rsidR="0045281D">
        <w:rPr>
          <w:rFonts w:cstheme="minorHAnsi"/>
        </w:rPr>
        <w:t>P</w:t>
      </w:r>
      <w:r w:rsidRPr="00AF21E6">
        <w:rPr>
          <w:rFonts w:cstheme="minorHAnsi"/>
        </w:rPr>
        <w:t>hotograph</w:t>
      </w:r>
    </w:p>
    <w:p w:rsidRPr="00AF21E6" w:rsidR="00F816BD" w:rsidP="00F816BD" w:rsidRDefault="00F816BD" w14:paraId="64A2C808" w14:textId="08ACED0E">
      <w:pPr>
        <w:spacing w:after="0"/>
        <w:rPr>
          <w:rFonts w:cstheme="minorHAnsi"/>
        </w:rPr>
      </w:pPr>
      <w:r w:rsidRPr="00AF21E6">
        <w:rPr>
          <w:rFonts w:cstheme="minorHAnsi"/>
        </w:rPr>
        <w:t>Maker</w:t>
      </w:r>
      <w:r>
        <w:rPr>
          <w:rFonts w:cstheme="minorHAnsi"/>
        </w:rPr>
        <w:t xml:space="preserve">: </w:t>
      </w:r>
      <w:r w:rsidRPr="00AF21E6">
        <w:rPr>
          <w:rFonts w:cstheme="minorHAnsi"/>
        </w:rPr>
        <w:t xml:space="preserve">Unidentified </w:t>
      </w:r>
      <w:r w:rsidR="00BB7C85">
        <w:rPr>
          <w:rFonts w:cstheme="minorHAnsi"/>
        </w:rPr>
        <w:t>a</w:t>
      </w:r>
      <w:r w:rsidRPr="00AF21E6">
        <w:rPr>
          <w:rFonts w:cstheme="minorHAnsi"/>
        </w:rPr>
        <w:t>rtist</w:t>
      </w:r>
    </w:p>
    <w:p w:rsidRPr="00AF21E6" w:rsidR="00F816BD" w:rsidP="00F816BD" w:rsidRDefault="00F816BD" w14:paraId="72E6C27D" w14:textId="6BB44829">
      <w:pPr>
        <w:spacing w:after="0"/>
        <w:rPr>
          <w:rFonts w:cstheme="minorHAnsi"/>
        </w:rPr>
      </w:pPr>
      <w:r w:rsidRPr="00AF21E6">
        <w:rPr>
          <w:rFonts w:cstheme="minorHAnsi"/>
        </w:rPr>
        <w:t>Title</w:t>
      </w:r>
      <w:r>
        <w:rPr>
          <w:rFonts w:cstheme="minorHAnsi"/>
        </w:rPr>
        <w:t xml:space="preserve">: </w:t>
      </w:r>
      <w:r w:rsidRPr="00BB7C85">
        <w:rPr>
          <w:rFonts w:cstheme="minorHAnsi"/>
          <w:i/>
          <w:iCs/>
        </w:rPr>
        <w:t>The First Capitol of the State of California at San Jose</w:t>
      </w:r>
    </w:p>
    <w:p w:rsidRPr="00AF21E6" w:rsidR="00F816BD" w:rsidP="00F816BD" w:rsidRDefault="00F816BD" w14:paraId="19C03517" w14:textId="5EEC7315">
      <w:pPr>
        <w:spacing w:after="0"/>
        <w:rPr>
          <w:rFonts w:cstheme="minorHAnsi"/>
        </w:rPr>
      </w:pPr>
      <w:r w:rsidRPr="00AF21E6">
        <w:rPr>
          <w:rFonts w:cstheme="minorHAnsi"/>
        </w:rPr>
        <w:t>Date</w:t>
      </w:r>
      <w:r>
        <w:rPr>
          <w:rFonts w:cstheme="minorHAnsi"/>
        </w:rPr>
        <w:t xml:space="preserve">: </w:t>
      </w:r>
      <w:r w:rsidR="00BB7C85">
        <w:rPr>
          <w:rFonts w:cstheme="minorHAnsi"/>
        </w:rPr>
        <w:t xml:space="preserve">circa </w:t>
      </w:r>
      <w:r w:rsidRPr="00AF21E6">
        <w:rPr>
          <w:rFonts w:cstheme="minorHAnsi"/>
        </w:rPr>
        <w:t>1849</w:t>
      </w:r>
    </w:p>
    <w:p w:rsidR="00F816BD" w:rsidP="00F816BD" w:rsidRDefault="00F816BD" w14:paraId="0289A8EA" w14:textId="04E910BE">
      <w:pPr>
        <w:spacing w:after="0"/>
        <w:rPr>
          <w:rFonts w:cstheme="minorHAnsi"/>
        </w:rPr>
      </w:pPr>
      <w:r w:rsidRPr="00AF21E6">
        <w:rPr>
          <w:rFonts w:cstheme="minorHAnsi"/>
        </w:rPr>
        <w:t>Object ID</w:t>
      </w:r>
      <w:r>
        <w:rPr>
          <w:rFonts w:cstheme="minorHAnsi"/>
        </w:rPr>
        <w:t xml:space="preserve">: </w:t>
      </w:r>
      <w:r w:rsidRPr="00AF21E6">
        <w:rPr>
          <w:rFonts w:cstheme="minorHAnsi"/>
        </w:rPr>
        <w:t>P.38669</w:t>
      </w:r>
      <w:r w:rsidR="00BB7C85">
        <w:rPr>
          <w:rFonts w:cstheme="minorHAnsi"/>
        </w:rPr>
        <w:br/>
      </w:r>
      <w:r w:rsidR="00BB7C85">
        <w:rPr>
          <w:rFonts w:cstheme="minorHAnsi"/>
        </w:rPr>
        <w:t xml:space="preserve">Notes: </w:t>
      </w:r>
      <w:r w:rsidR="001927C4">
        <w:rPr>
          <w:rFonts w:cstheme="minorHAnsi"/>
        </w:rPr>
        <w:t>This is a photograph of the drawing of the first capitol building of the state of California.</w:t>
      </w:r>
      <w:r w:rsidR="005735E3">
        <w:rPr>
          <w:rFonts w:cstheme="minorHAnsi"/>
        </w:rPr>
        <w:t xml:space="preserve"> The building was originally constructed as a hotel; the first </w:t>
      </w:r>
      <w:r w:rsidR="00AE3694">
        <w:rPr>
          <w:rFonts w:cstheme="minorHAnsi"/>
        </w:rPr>
        <w:t>California legislature met there to conduct the business of the new state.</w:t>
      </w:r>
    </w:p>
    <w:p w:rsidR="00CF1DC6" w:rsidP="00AE6BBB" w:rsidRDefault="00CF1DC6" w14:paraId="5C4D74D8" w14:textId="77777777">
      <w:pPr>
        <w:spacing w:after="0"/>
        <w:rPr>
          <w:rFonts w:cstheme="minorHAnsi"/>
          <w:color w:val="333333"/>
          <w:shd w:val="clear" w:color="auto" w:fill="FFFFFF"/>
        </w:rPr>
      </w:pPr>
    </w:p>
    <w:p w:rsidR="00CF1DC6" w:rsidP="00CF1DC6" w:rsidRDefault="00CF1DC6" w14:paraId="228873EA" w14:textId="77777777">
      <w:pPr>
        <w:rPr>
          <w:rFonts w:cstheme="minorHAnsi"/>
          <w:color w:val="333333"/>
          <w:shd w:val="clear" w:color="auto" w:fill="FFFFFF"/>
        </w:rPr>
      </w:pPr>
      <w:r>
        <w:rPr>
          <w:rFonts w:cstheme="minorHAnsi"/>
          <w:noProof/>
          <w:color w:val="333333"/>
          <w:shd w:val="clear" w:color="auto" w:fill="FFFFFF"/>
        </w:rPr>
        <w:lastRenderedPageBreak/>
        <w:drawing>
          <wp:inline distT="0" distB="0" distL="0" distR="0" wp14:anchorId="6E68C788" wp14:editId="44BBA651">
            <wp:extent cx="1814300" cy="2755900"/>
            <wp:effectExtent l="0" t="0" r="0" b="635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4381" cy="2771212"/>
                    </a:xfrm>
                    <a:prstGeom prst="rect">
                      <a:avLst/>
                    </a:prstGeom>
                  </pic:spPr>
                </pic:pic>
              </a:graphicData>
            </a:graphic>
          </wp:inline>
        </w:drawing>
      </w:r>
    </w:p>
    <w:p w:rsidR="00CF1DC6" w:rsidP="00CF1DC6" w:rsidRDefault="003C019B" w14:paraId="67D38BA2" w14:textId="77777777">
      <w:pPr>
        <w:spacing w:after="0"/>
        <w:rPr>
          <w:rFonts w:cstheme="minorHAnsi"/>
          <w:color w:val="333333"/>
          <w:shd w:val="clear" w:color="auto" w:fill="FFFFFF"/>
        </w:rPr>
      </w:pPr>
      <w:hyperlink w:history="1" r:id="rId17">
        <w:r w:rsidRPr="00E90B71" w:rsidR="00CF1DC6">
          <w:rPr>
            <w:rStyle w:val="Hyperlink"/>
            <w:rFonts w:cstheme="minorHAnsi"/>
            <w:shd w:val="clear" w:color="auto" w:fill="FFFFFF"/>
          </w:rPr>
          <w:t>http://collections.theautry.org/mwebcgi/mweb.exe?request=record;id=M65964;type=102</w:t>
        </w:r>
      </w:hyperlink>
      <w:r w:rsidR="00CF1DC6">
        <w:rPr>
          <w:rFonts w:cstheme="minorHAnsi"/>
          <w:color w:val="333333"/>
          <w:shd w:val="clear" w:color="auto" w:fill="FFFFFF"/>
        </w:rPr>
        <w:t xml:space="preserve"> </w:t>
      </w:r>
    </w:p>
    <w:p w:rsidRPr="00A67591" w:rsidR="00CF1DC6" w:rsidP="00CF1DC6" w:rsidRDefault="00CF1DC6" w14:paraId="39A0A576" w14:textId="0DCCC0C8">
      <w:pPr>
        <w:spacing w:after="0"/>
        <w:rPr>
          <w:rFonts w:cstheme="minorHAnsi"/>
          <w:shd w:val="clear" w:color="auto" w:fill="FFFFFF"/>
        </w:rPr>
      </w:pPr>
      <w:r w:rsidRPr="00A67591">
        <w:rPr>
          <w:rFonts w:cstheme="minorHAnsi"/>
          <w:shd w:val="clear" w:color="auto" w:fill="FFFFFF"/>
        </w:rPr>
        <w:t xml:space="preserve">Object Name: </w:t>
      </w:r>
      <w:r w:rsidR="00413E27">
        <w:rPr>
          <w:rFonts w:cstheme="minorHAnsi"/>
          <w:shd w:val="clear" w:color="auto" w:fill="FFFFFF"/>
        </w:rPr>
        <w:t>Speech</w:t>
      </w:r>
    </w:p>
    <w:p w:rsidRPr="00A67591" w:rsidR="00CF1DC6" w:rsidP="00CF1DC6" w:rsidRDefault="00CF1DC6" w14:paraId="62F87103" w14:textId="64EA64CF">
      <w:pPr>
        <w:spacing w:after="0"/>
        <w:rPr>
          <w:rFonts w:cstheme="minorHAnsi"/>
          <w:shd w:val="clear" w:color="auto" w:fill="FFFFFF"/>
        </w:rPr>
      </w:pPr>
      <w:r w:rsidRPr="00A67591">
        <w:rPr>
          <w:rFonts w:cstheme="minorHAnsi"/>
          <w:shd w:val="clear" w:color="auto" w:fill="FFFFFF"/>
        </w:rPr>
        <w:t>Maker: Gideon and Co., Printers</w:t>
      </w:r>
    </w:p>
    <w:p w:rsidRPr="00A67591" w:rsidR="00CF1DC6" w:rsidP="00CF1DC6" w:rsidRDefault="00CF1DC6" w14:paraId="7014756D" w14:textId="39C05FE1">
      <w:pPr>
        <w:spacing w:after="0"/>
        <w:rPr>
          <w:rFonts w:cstheme="minorHAnsi"/>
          <w:shd w:val="clear" w:color="auto" w:fill="FFFFFF"/>
        </w:rPr>
      </w:pPr>
      <w:r w:rsidRPr="00A67591">
        <w:rPr>
          <w:rFonts w:cstheme="minorHAnsi"/>
          <w:shd w:val="clear" w:color="auto" w:fill="FFFFFF"/>
        </w:rPr>
        <w:t xml:space="preserve">Title: </w:t>
      </w:r>
      <w:r w:rsidR="00413E27">
        <w:rPr>
          <w:rFonts w:cstheme="minorHAnsi"/>
          <w:shd w:val="clear" w:color="auto" w:fill="FFFFFF"/>
        </w:rPr>
        <w:t>“</w:t>
      </w:r>
      <w:r w:rsidRPr="00A67591">
        <w:rPr>
          <w:rFonts w:cstheme="minorHAnsi"/>
          <w:shd w:val="clear" w:color="auto" w:fill="FFFFFF"/>
        </w:rPr>
        <w:t xml:space="preserve">Speech of Mr. Smith, of Conn., on the Bill </w:t>
      </w:r>
      <w:r w:rsidR="00413E27">
        <w:rPr>
          <w:rFonts w:cstheme="minorHAnsi"/>
          <w:shd w:val="clear" w:color="auto" w:fill="FFFFFF"/>
        </w:rPr>
        <w:t>‘</w:t>
      </w:r>
      <w:r w:rsidRPr="00A67591">
        <w:rPr>
          <w:rFonts w:cstheme="minorHAnsi"/>
          <w:shd w:val="clear" w:color="auto" w:fill="FFFFFF"/>
        </w:rPr>
        <w:t>To Admit California into the Union--to Establish Territorial Governments for Utah and New Mexico, Making Proposals to Texas for the Establishment of the Western and Northern Boundaries</w:t>
      </w:r>
      <w:r w:rsidR="008F41E9">
        <w:rPr>
          <w:rFonts w:cstheme="minorHAnsi"/>
          <w:shd w:val="clear" w:color="auto" w:fill="FFFFFF"/>
        </w:rPr>
        <w:t>’”</w:t>
      </w:r>
    </w:p>
    <w:p w:rsidRPr="00A67591" w:rsidR="00CF1DC6" w:rsidP="00CF1DC6" w:rsidRDefault="00CF1DC6" w14:paraId="5BE9C1AB" w14:textId="77777777">
      <w:pPr>
        <w:spacing w:after="0"/>
        <w:rPr>
          <w:rFonts w:cstheme="minorHAnsi"/>
          <w:shd w:val="clear" w:color="auto" w:fill="FFFFFF"/>
        </w:rPr>
      </w:pPr>
      <w:r w:rsidRPr="00A67591">
        <w:rPr>
          <w:rFonts w:cstheme="minorHAnsi"/>
          <w:shd w:val="clear" w:color="auto" w:fill="FFFFFF"/>
        </w:rPr>
        <w:t>Date: July 8, 1850</w:t>
      </w:r>
    </w:p>
    <w:p w:rsidRPr="00A67591" w:rsidR="00CF1DC6" w:rsidP="00CF1DC6" w:rsidRDefault="00CF1DC6" w14:paraId="31B7ACB1" w14:textId="3E99979B">
      <w:pPr>
        <w:spacing w:after="0"/>
        <w:rPr>
          <w:rFonts w:cstheme="minorHAnsi"/>
          <w:shd w:val="clear" w:color="auto" w:fill="FFFFFF"/>
        </w:rPr>
      </w:pPr>
      <w:r w:rsidRPr="00A67591">
        <w:rPr>
          <w:rFonts w:cstheme="minorHAnsi"/>
          <w:shd w:val="clear" w:color="auto" w:fill="FFFFFF"/>
        </w:rPr>
        <w:t>Object ID: M.978.16</w:t>
      </w:r>
      <w:r w:rsidR="008F41E9">
        <w:rPr>
          <w:rFonts w:cstheme="minorHAnsi"/>
          <w:shd w:val="clear" w:color="auto" w:fill="FFFFFF"/>
        </w:rPr>
        <w:br/>
      </w:r>
      <w:r w:rsidR="008F41E9">
        <w:rPr>
          <w:rFonts w:cstheme="minorHAnsi"/>
          <w:shd w:val="clear" w:color="auto" w:fill="FFFFFF"/>
        </w:rPr>
        <w:t xml:space="preserve">Notes: This is a printed copy of the speech given by </w:t>
      </w:r>
      <w:r w:rsidR="001376E0">
        <w:rPr>
          <w:rFonts w:cstheme="minorHAnsi"/>
          <w:shd w:val="clear" w:color="auto" w:fill="FFFFFF"/>
        </w:rPr>
        <w:t>Senator Truman Smith (Whig party, Connecticut).</w:t>
      </w:r>
      <w:r w:rsidR="00707A66">
        <w:rPr>
          <w:rFonts w:cstheme="minorHAnsi"/>
          <w:shd w:val="clear" w:color="auto" w:fill="FFFFFF"/>
        </w:rPr>
        <w:t xml:space="preserve"> In this speech, Senator Truman discusses the question of whether to admit California to the United States.</w:t>
      </w:r>
    </w:p>
    <w:p w:rsidRPr="006C46A9" w:rsidR="004B09D6" w:rsidP="00647D87" w:rsidRDefault="004B09D6" w14:paraId="563F64A5" w14:textId="77777777">
      <w:pPr>
        <w:rPr>
          <w:rFonts w:cstheme="minorHAnsi"/>
          <w:color w:val="333333"/>
          <w:shd w:val="clear" w:color="auto" w:fill="FFFFFF"/>
        </w:rPr>
      </w:pPr>
    </w:p>
    <w:p w:rsidR="00586ECA" w:rsidP="00647D87" w:rsidRDefault="00586ECA" w14:paraId="3C9130ED" w14:textId="35134B4B">
      <w:pPr>
        <w:rPr>
          <w:rFonts w:eastAsia="Helvetica" w:cstheme="minorHAnsi"/>
          <w:color w:val="333333"/>
        </w:rPr>
      </w:pPr>
      <w:r w:rsidRPr="006C46A9">
        <w:rPr>
          <w:rFonts w:cstheme="minorHAnsi"/>
          <w:noProof/>
        </w:rPr>
        <w:drawing>
          <wp:inline distT="0" distB="0" distL="0" distR="0" wp14:anchorId="35AC3CA1" wp14:editId="04F79140">
            <wp:extent cx="2000250" cy="2685117"/>
            <wp:effectExtent l="0" t="0" r="0" b="1270"/>
            <wp:docPr id="771515453" name="Picture 77151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810" cy="2735537"/>
                    </a:xfrm>
                    <a:prstGeom prst="rect">
                      <a:avLst/>
                    </a:prstGeom>
                  </pic:spPr>
                </pic:pic>
              </a:graphicData>
            </a:graphic>
          </wp:inline>
        </w:drawing>
      </w:r>
      <w:hyperlink w:history="1" r:id="rId19">
        <w:r w:rsidRPr="006C46A9">
          <w:rPr>
            <w:rStyle w:val="Hyperlink"/>
            <w:rFonts w:eastAsia="Calibri" w:cstheme="minorHAnsi"/>
          </w:rPr>
          <w:t>http://collections.theautry.org/mwebcgi/mweb.exe?request=record;id=M26491;type=101</w:t>
        </w:r>
      </w:hyperlink>
      <w:r w:rsidRPr="006C46A9">
        <w:rPr>
          <w:rFonts w:eastAsia="Calibri" w:cstheme="minorHAnsi"/>
        </w:rPr>
        <w:br/>
      </w:r>
      <w:r w:rsidR="00E837C4">
        <w:rPr>
          <w:rStyle w:val="normaltextrun"/>
          <w:rFonts w:ascii="Calibri" w:hAnsi="Calibri" w:cs="Calibri"/>
        </w:rPr>
        <w:t>Object Name: Drawing</w:t>
      </w:r>
      <w:r w:rsidR="00E837C4">
        <w:rPr>
          <w:rStyle w:val="bcx2"/>
          <w:rFonts w:ascii="Calibri" w:hAnsi="Calibri" w:cs="Calibri"/>
        </w:rPr>
        <w:t> </w:t>
      </w:r>
      <w:r w:rsidR="00E837C4">
        <w:rPr>
          <w:rFonts w:ascii="Calibri" w:hAnsi="Calibri" w:cs="Calibri"/>
        </w:rPr>
        <w:br/>
      </w:r>
      <w:r w:rsidR="00E837C4">
        <w:rPr>
          <w:rStyle w:val="normaltextrun"/>
          <w:rFonts w:ascii="Calibri" w:hAnsi="Calibri" w:cs="Calibri"/>
        </w:rPr>
        <w:lastRenderedPageBreak/>
        <w:t>Maker: John Woodhouse Audubon</w:t>
      </w:r>
      <w:r w:rsidR="00E837C4">
        <w:rPr>
          <w:rStyle w:val="bcx2"/>
          <w:rFonts w:ascii="Calibri" w:hAnsi="Calibri" w:cs="Calibri"/>
        </w:rPr>
        <w:t> </w:t>
      </w:r>
      <w:r w:rsidR="00E837C4">
        <w:rPr>
          <w:rFonts w:ascii="Calibri" w:hAnsi="Calibri" w:cs="Calibri"/>
        </w:rPr>
        <w:br/>
      </w:r>
      <w:r w:rsidR="00E837C4">
        <w:rPr>
          <w:rStyle w:val="normaltextrun"/>
          <w:rFonts w:ascii="Calibri" w:hAnsi="Calibri" w:cs="Calibri"/>
        </w:rPr>
        <w:t xml:space="preserve">Title: </w:t>
      </w:r>
      <w:r w:rsidR="00E837C4">
        <w:rPr>
          <w:rStyle w:val="normaltextrun"/>
          <w:rFonts w:ascii="Calibri" w:hAnsi="Calibri" w:cs="Calibri"/>
          <w:i/>
          <w:iCs/>
        </w:rPr>
        <w:t>The Mission Indian</w:t>
      </w:r>
      <w:r w:rsidR="00E837C4">
        <w:rPr>
          <w:rStyle w:val="bcx2"/>
          <w:rFonts w:ascii="Calibri" w:hAnsi="Calibri" w:cs="Calibri"/>
        </w:rPr>
        <w:t> </w:t>
      </w:r>
      <w:r w:rsidR="00E837C4">
        <w:rPr>
          <w:rFonts w:ascii="Calibri" w:hAnsi="Calibri" w:cs="Calibri"/>
        </w:rPr>
        <w:br/>
      </w:r>
      <w:r w:rsidR="00E837C4">
        <w:rPr>
          <w:rStyle w:val="normaltextrun"/>
          <w:rFonts w:ascii="Calibri" w:hAnsi="Calibri" w:cs="Calibri"/>
        </w:rPr>
        <w:t>Date: 1849-1851</w:t>
      </w:r>
      <w:r w:rsidR="00E837C4">
        <w:rPr>
          <w:rStyle w:val="bcx2"/>
          <w:rFonts w:ascii="Calibri" w:hAnsi="Calibri" w:cs="Calibri"/>
        </w:rPr>
        <w:t> </w:t>
      </w:r>
      <w:r w:rsidR="00E837C4">
        <w:rPr>
          <w:rFonts w:ascii="Calibri" w:hAnsi="Calibri" w:cs="Calibri"/>
        </w:rPr>
        <w:br/>
      </w:r>
      <w:r w:rsidR="00E837C4">
        <w:rPr>
          <w:rStyle w:val="normaltextrun"/>
          <w:rFonts w:ascii="Calibri" w:hAnsi="Calibri" w:cs="Calibri"/>
        </w:rPr>
        <w:t>Object ID: 22.G.978U</w:t>
      </w:r>
      <w:r w:rsidR="00E837C4">
        <w:rPr>
          <w:rFonts w:eastAsia="Helvetica" w:cstheme="minorHAnsi"/>
          <w:color w:val="333333"/>
        </w:rPr>
        <w:br/>
      </w:r>
    </w:p>
    <w:p w:rsidRPr="00707660" w:rsidR="00AF21E6" w:rsidRDefault="004B09D6" w14:paraId="4C1A9E9A" w14:textId="48086771">
      <w:pPr>
        <w:rPr>
          <w:rFonts w:cstheme="minorHAnsi"/>
          <w:shd w:val="clear" w:color="auto" w:fill="FFFFFF"/>
        </w:rPr>
      </w:pPr>
      <w:r w:rsidRPr="006C46A9">
        <w:rPr>
          <w:rFonts w:cstheme="minorHAnsi"/>
          <w:noProof/>
        </w:rPr>
        <w:drawing>
          <wp:inline distT="0" distB="0" distL="0" distR="0" wp14:anchorId="1E56CF08" wp14:editId="035128BF">
            <wp:extent cx="2971800" cy="1736332"/>
            <wp:effectExtent l="0" t="0" r="0" b="0"/>
            <wp:docPr id="1336844351" name="Picture 133684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1001" cy="1759236"/>
                    </a:xfrm>
                    <a:prstGeom prst="rect">
                      <a:avLst/>
                    </a:prstGeom>
                  </pic:spPr>
                </pic:pic>
              </a:graphicData>
            </a:graphic>
          </wp:inline>
        </w:drawing>
      </w:r>
      <w:hyperlink w:history="1" r:id="rId21">
        <w:r w:rsidRPr="006C46A9">
          <w:rPr>
            <w:rStyle w:val="Hyperlink"/>
            <w:rFonts w:cstheme="minorHAnsi"/>
          </w:rPr>
          <w:t>http://collections.theautry.org/mwebcgi/mweb.exe?request=record;id=M592628;type=105</w:t>
        </w:r>
      </w:hyperlink>
      <w:r w:rsidRPr="006C46A9">
        <w:rPr>
          <w:rFonts w:cstheme="minorHAnsi"/>
        </w:rPr>
        <w:br/>
      </w:r>
      <w:r w:rsidRPr="003654A2">
        <w:rPr>
          <w:rFonts w:eastAsia="Calibri" w:cstheme="minorHAnsi"/>
        </w:rPr>
        <w:t xml:space="preserve">Object name: Bond </w:t>
      </w:r>
      <w:r w:rsidRPr="003654A2">
        <w:rPr>
          <w:rFonts w:cstheme="minorHAnsi"/>
        </w:rPr>
        <w:br/>
      </w:r>
      <w:r w:rsidRPr="003654A2">
        <w:rPr>
          <w:rFonts w:eastAsia="Calibri" w:cstheme="minorHAnsi"/>
        </w:rPr>
        <w:t xml:space="preserve">Maker: </w:t>
      </w:r>
      <w:r w:rsidR="00707660">
        <w:rPr>
          <w:rFonts w:eastAsia="Calibri" w:cstheme="minorHAnsi"/>
        </w:rPr>
        <w:t>Unknown publisher</w:t>
      </w:r>
      <w:r w:rsidRPr="003654A2">
        <w:rPr>
          <w:rFonts w:cstheme="minorHAnsi"/>
        </w:rPr>
        <w:br/>
      </w:r>
      <w:r w:rsidRPr="003654A2">
        <w:rPr>
          <w:rFonts w:eastAsia="Calibri" w:cstheme="minorHAnsi"/>
        </w:rPr>
        <w:t>Date: 1854</w:t>
      </w:r>
      <w:r w:rsidRPr="003654A2">
        <w:rPr>
          <w:rFonts w:cstheme="minorHAnsi"/>
        </w:rPr>
        <w:br/>
      </w:r>
      <w:r w:rsidRPr="003654A2">
        <w:rPr>
          <w:rFonts w:eastAsia="Calibri" w:cstheme="minorHAnsi"/>
        </w:rPr>
        <w:t>Object ID:</w:t>
      </w:r>
      <w:r w:rsidRPr="003654A2">
        <w:rPr>
          <w:rFonts w:eastAsia="Helvetica" w:cstheme="minorHAnsi"/>
        </w:rPr>
        <w:t xml:space="preserve"> 2003.85.1</w:t>
      </w:r>
      <w:r w:rsidRPr="003654A2">
        <w:rPr>
          <w:rFonts w:eastAsia="Helvetica" w:cstheme="minorHAnsi"/>
        </w:rPr>
        <w:br/>
      </w:r>
      <w:r w:rsidRPr="003654A2">
        <w:rPr>
          <w:rFonts w:eastAsia="Helvetica" w:cstheme="minorHAnsi"/>
        </w:rPr>
        <w:t xml:space="preserve">Notes: </w:t>
      </w:r>
      <w:r w:rsidRPr="003654A2">
        <w:rPr>
          <w:rFonts w:cstheme="minorHAnsi"/>
          <w:shd w:val="clear" w:color="auto" w:fill="FFFFFF"/>
        </w:rPr>
        <w:t xml:space="preserve">Bond of the State of California, paid and canceled, number 391, for $100, issued for "Expeditions against the Indians," August 11, 1852. In 1852 the California state legislature authorized $600,000 in bonds to pay for “expeditions against the Indians.” Volunteer militia attacked Native communities and families, pursuing a strategy of </w:t>
      </w:r>
      <w:r w:rsidRPr="003654A2" w:rsidR="00707660">
        <w:rPr>
          <w:rFonts w:cstheme="minorHAnsi"/>
          <w:shd w:val="clear" w:color="auto" w:fill="FFFFFF"/>
        </w:rPr>
        <w:t>genocide,</w:t>
      </w:r>
      <w:r w:rsidRPr="003654A2">
        <w:rPr>
          <w:rFonts w:cstheme="minorHAnsi"/>
          <w:shd w:val="clear" w:color="auto" w:fill="FFFFFF"/>
        </w:rPr>
        <w:t xml:space="preserve"> and escalating the kidnapping and indenture of Native children.</w:t>
      </w:r>
    </w:p>
    <w:p w:rsidRPr="00AF21E6" w:rsidR="00AF21E6" w:rsidP="00AF21E6" w:rsidRDefault="00AF21E6" w14:paraId="3DAC0273" w14:textId="77777777">
      <w:pPr>
        <w:spacing w:after="0"/>
        <w:rPr>
          <w:rFonts w:cstheme="minorHAnsi"/>
        </w:rPr>
      </w:pPr>
    </w:p>
    <w:p w:rsidRPr="00707660" w:rsidR="0016445C" w:rsidP="00647D87" w:rsidRDefault="0016445C" w14:paraId="6854D592" w14:textId="53D685D8">
      <w:pPr>
        <w:rPr>
          <w:rFonts w:eastAsia="Helvetica" w:cstheme="minorHAnsi"/>
        </w:rPr>
      </w:pPr>
      <w:r w:rsidRPr="006C46A9">
        <w:rPr>
          <w:rFonts w:cstheme="minorHAnsi"/>
          <w:noProof/>
        </w:rPr>
        <w:drawing>
          <wp:inline distT="0" distB="0" distL="0" distR="0" wp14:anchorId="19F0229D" wp14:editId="677EC8D0">
            <wp:extent cx="3355388" cy="2228850"/>
            <wp:effectExtent l="0" t="0" r="0" b="0"/>
            <wp:docPr id="572889616" name="Picture 57288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8679" cy="2244322"/>
                    </a:xfrm>
                    <a:prstGeom prst="rect">
                      <a:avLst/>
                    </a:prstGeom>
                  </pic:spPr>
                </pic:pic>
              </a:graphicData>
            </a:graphic>
          </wp:inline>
        </w:drawing>
      </w:r>
      <w:r w:rsidRPr="006C46A9">
        <w:rPr>
          <w:rFonts w:cstheme="minorHAnsi"/>
        </w:rPr>
        <w:br/>
      </w:r>
      <w:hyperlink w:history="1" r:id="rId23">
        <w:r w:rsidRPr="006C46A9">
          <w:rPr>
            <w:rStyle w:val="Hyperlink"/>
            <w:rFonts w:cstheme="minorHAnsi"/>
          </w:rPr>
          <w:t>http://collections.theautry.org/mwebcgi/mweb.exe?request=record;id=ocn166480766;type=106</w:t>
        </w:r>
      </w:hyperlink>
      <w:r w:rsidRPr="006C46A9">
        <w:rPr>
          <w:rFonts w:cstheme="minorHAnsi"/>
        </w:rPr>
        <w:br/>
      </w:r>
      <w:r w:rsidRPr="00707660">
        <w:rPr>
          <w:rFonts w:eastAsia="Calibri" w:cstheme="minorHAnsi"/>
        </w:rPr>
        <w:t xml:space="preserve">Object name: </w:t>
      </w:r>
      <w:r w:rsidR="001C53EC">
        <w:rPr>
          <w:rFonts w:eastAsia="Calibri" w:cstheme="minorHAnsi"/>
        </w:rPr>
        <w:t>M</w:t>
      </w:r>
      <w:r w:rsidRPr="00707660">
        <w:rPr>
          <w:rFonts w:eastAsia="Calibri" w:cstheme="minorHAnsi"/>
        </w:rPr>
        <w:t>ap</w:t>
      </w:r>
      <w:r w:rsidRPr="00707660" w:rsidR="00F334C7">
        <w:rPr>
          <w:rFonts w:cstheme="minorHAnsi"/>
        </w:rPr>
        <w:t xml:space="preserve"> </w:t>
      </w:r>
      <w:r w:rsidRPr="00707660">
        <w:rPr>
          <w:rFonts w:cstheme="minorHAnsi"/>
        </w:rPr>
        <w:br/>
      </w:r>
      <w:r w:rsidRPr="00707660">
        <w:rPr>
          <w:rFonts w:eastAsia="Calibri" w:cstheme="minorHAnsi"/>
        </w:rPr>
        <w:t xml:space="preserve">Maker: </w:t>
      </w:r>
      <w:r w:rsidR="00AF33BA">
        <w:rPr>
          <w:rFonts w:eastAsia="Calibri" w:cstheme="minorHAnsi"/>
        </w:rPr>
        <w:t xml:space="preserve"> Hosea B. Horn, </w:t>
      </w:r>
      <w:r w:rsidRPr="00707660">
        <w:rPr>
          <w:rFonts w:eastAsia="Helvetica" w:cstheme="minorHAnsi"/>
        </w:rPr>
        <w:t>J.H. Colton</w:t>
      </w:r>
      <w:r w:rsidRPr="00707660">
        <w:rPr>
          <w:rFonts w:cstheme="minorHAnsi"/>
        </w:rPr>
        <w:br/>
      </w:r>
      <w:r w:rsidRPr="00707660">
        <w:rPr>
          <w:rFonts w:eastAsia="Calibri" w:cstheme="minorHAnsi"/>
        </w:rPr>
        <w:t xml:space="preserve">Title: </w:t>
      </w:r>
      <w:r w:rsidRPr="00112A8B">
        <w:rPr>
          <w:rFonts w:eastAsia="Helvetica" w:cstheme="minorHAnsi"/>
          <w:i/>
          <w:iCs/>
        </w:rPr>
        <w:t>Horn’s overland guide to California</w:t>
      </w:r>
      <w:r w:rsidRPr="00707660">
        <w:rPr>
          <w:rFonts w:cstheme="minorHAnsi"/>
        </w:rPr>
        <w:br/>
      </w:r>
      <w:r w:rsidRPr="00707660">
        <w:rPr>
          <w:rFonts w:eastAsia="Calibri" w:cstheme="minorHAnsi"/>
        </w:rPr>
        <w:t>Date: 1852</w:t>
      </w:r>
      <w:r w:rsidRPr="00707660">
        <w:rPr>
          <w:rFonts w:cstheme="minorHAnsi"/>
        </w:rPr>
        <w:br/>
      </w:r>
      <w:r w:rsidRPr="00707660">
        <w:rPr>
          <w:rFonts w:eastAsia="Calibri" w:cstheme="minorHAnsi"/>
        </w:rPr>
        <w:lastRenderedPageBreak/>
        <w:t>Object ID:</w:t>
      </w:r>
      <w:r w:rsidRPr="00707660">
        <w:rPr>
          <w:rFonts w:eastAsia="Helvetica" w:cstheme="minorHAnsi"/>
        </w:rPr>
        <w:t xml:space="preserve"> </w:t>
      </w:r>
      <w:r w:rsidRPr="00707660">
        <w:rPr>
          <w:rFonts w:cstheme="minorHAnsi"/>
          <w:shd w:val="clear" w:color="auto" w:fill="FFFFFF"/>
        </w:rPr>
        <w:t>90.253.313</w:t>
      </w:r>
      <w:r w:rsidRPr="00707660">
        <w:rPr>
          <w:rFonts w:eastAsia="Helvetica" w:cstheme="minorHAnsi"/>
        </w:rPr>
        <w:br/>
      </w:r>
      <w:r w:rsidRPr="00707660">
        <w:rPr>
          <w:rFonts w:eastAsia="Helvetica" w:cstheme="minorHAnsi"/>
        </w:rPr>
        <w:t xml:space="preserve">Notes: </w:t>
      </w:r>
      <w:r w:rsidR="00B51DB7">
        <w:rPr>
          <w:rFonts w:eastAsia="Helvetica" w:cstheme="minorHAnsi"/>
        </w:rPr>
        <w:t>Map created by Hosea B. Horn</w:t>
      </w:r>
      <w:r w:rsidR="00126AD4">
        <w:rPr>
          <w:rFonts w:eastAsia="Helvetica" w:cstheme="minorHAnsi"/>
        </w:rPr>
        <w:t xml:space="preserve">, detailing </w:t>
      </w:r>
      <w:r w:rsidR="00CB3009">
        <w:rPr>
          <w:rFonts w:eastAsia="Helvetica" w:cstheme="minorHAnsi"/>
        </w:rPr>
        <w:t>prominent landmarks between Council Bluffs, Iowa, and Sacramento</w:t>
      </w:r>
      <w:r w:rsidR="002B682A">
        <w:rPr>
          <w:rFonts w:eastAsia="Helvetica" w:cstheme="minorHAnsi"/>
        </w:rPr>
        <w:t>, California. Horn even noted where travelers could find firewood for their campfires and which forts offered goods for trade.</w:t>
      </w:r>
    </w:p>
    <w:p w:rsidRPr="00B94A05" w:rsidR="00D60109" w:rsidP="00D60109" w:rsidRDefault="00D60109" w14:paraId="2C975D8D" w14:textId="6989222F">
      <w:pPr>
        <w:rPr>
          <w:rFonts w:cstheme="minorHAnsi"/>
          <w:shd w:val="clear" w:color="auto" w:fill="FFFFFF"/>
        </w:rPr>
      </w:pPr>
      <w:r w:rsidRPr="006C46A9">
        <w:rPr>
          <w:rFonts w:cstheme="minorHAnsi"/>
          <w:noProof/>
        </w:rPr>
        <w:drawing>
          <wp:inline distT="0" distB="0" distL="0" distR="0" wp14:anchorId="45ECB620" wp14:editId="2513C38A">
            <wp:extent cx="3568700" cy="2371068"/>
            <wp:effectExtent l="0" t="0" r="0" b="0"/>
            <wp:docPr id="544512458" name="Picture 544512458" descr="A picture containing carriage, horse, draw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12458" name="Picture 544512458" descr="A picture containing carriage, horse, drawn, transpo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588172" cy="2384005"/>
                    </a:xfrm>
                    <a:prstGeom prst="rect">
                      <a:avLst/>
                    </a:prstGeom>
                  </pic:spPr>
                </pic:pic>
              </a:graphicData>
            </a:graphic>
          </wp:inline>
        </w:drawing>
      </w:r>
      <w:hyperlink w:history="1" r:id="rId25">
        <w:r w:rsidRPr="006C46A9">
          <w:rPr>
            <w:rStyle w:val="Hyperlink"/>
            <w:rFonts w:cstheme="minorHAnsi"/>
          </w:rPr>
          <w:t>http://collections.theautry.org/mwebcgi/mweb.exe?request=record;id=M549221;type=101</w:t>
        </w:r>
      </w:hyperlink>
      <w:r w:rsidRPr="006C46A9">
        <w:rPr>
          <w:rFonts w:cstheme="minorHAnsi"/>
        </w:rPr>
        <w:br/>
      </w:r>
      <w:r w:rsidRPr="00B94A05">
        <w:rPr>
          <w:rFonts w:eastAsia="Calibri" w:cstheme="minorHAnsi"/>
        </w:rPr>
        <w:t xml:space="preserve">Object name: </w:t>
      </w:r>
      <w:r w:rsidR="0085299D">
        <w:rPr>
          <w:rFonts w:eastAsia="Calibri" w:cstheme="minorHAnsi"/>
        </w:rPr>
        <w:t>S</w:t>
      </w:r>
      <w:r w:rsidRPr="00B94A05">
        <w:rPr>
          <w:rFonts w:eastAsia="Calibri" w:cstheme="minorHAnsi"/>
        </w:rPr>
        <w:t>tagecoach</w:t>
      </w:r>
      <w:r w:rsidRPr="00B94A05">
        <w:rPr>
          <w:rFonts w:cstheme="minorHAnsi"/>
        </w:rPr>
        <w:br/>
      </w:r>
      <w:r w:rsidRPr="00B94A05">
        <w:rPr>
          <w:rFonts w:eastAsia="Calibri" w:cstheme="minorHAnsi"/>
        </w:rPr>
        <w:t xml:space="preserve">Maker: </w:t>
      </w:r>
      <w:r w:rsidRPr="00B94A05">
        <w:rPr>
          <w:rFonts w:eastAsia="Helvetica" w:cstheme="minorHAnsi"/>
        </w:rPr>
        <w:t>Abbot and Downing Company</w:t>
      </w:r>
      <w:r w:rsidRPr="00B94A05">
        <w:rPr>
          <w:rFonts w:cstheme="minorHAnsi"/>
        </w:rPr>
        <w:br/>
      </w:r>
      <w:r w:rsidRPr="00B94A05">
        <w:rPr>
          <w:rFonts w:eastAsia="Calibri" w:cstheme="minorHAnsi"/>
        </w:rPr>
        <w:t>Date: 1850s</w:t>
      </w:r>
      <w:r w:rsidRPr="00B94A05">
        <w:rPr>
          <w:rFonts w:cstheme="minorHAnsi"/>
        </w:rPr>
        <w:br/>
      </w:r>
      <w:r w:rsidRPr="00B94A05">
        <w:rPr>
          <w:rFonts w:eastAsia="Calibri" w:cstheme="minorHAnsi"/>
        </w:rPr>
        <w:t xml:space="preserve">Object ID: </w:t>
      </w:r>
      <w:r w:rsidRPr="00B94A05">
        <w:rPr>
          <w:rFonts w:eastAsia="Helvetica" w:cstheme="minorHAnsi"/>
        </w:rPr>
        <w:t>93.21.261</w:t>
      </w:r>
      <w:r w:rsidRPr="00B94A05">
        <w:rPr>
          <w:rFonts w:eastAsia="Helvetica" w:cstheme="minorHAnsi"/>
        </w:rPr>
        <w:br/>
      </w:r>
      <w:r w:rsidRPr="00B94A05">
        <w:rPr>
          <w:rFonts w:eastAsia="Helvetica" w:cstheme="minorHAnsi"/>
        </w:rPr>
        <w:t xml:space="preserve">Notes: </w:t>
      </w:r>
      <w:r w:rsidRPr="00B94A05">
        <w:rPr>
          <w:rFonts w:cstheme="minorHAnsi"/>
          <w:shd w:val="clear" w:color="auto" w:fill="FFFFFF"/>
        </w:rPr>
        <w:t xml:space="preserve">This stagecoach </w:t>
      </w:r>
      <w:r w:rsidR="00D47C9C">
        <w:rPr>
          <w:rFonts w:cstheme="minorHAnsi"/>
          <w:shd w:val="clear" w:color="auto" w:fill="FFFFFF"/>
        </w:rPr>
        <w:t>was built around 1855 by Lewis Downing in Concord, New Hampshi</w:t>
      </w:r>
      <w:r w:rsidR="00E12891">
        <w:rPr>
          <w:rFonts w:cstheme="minorHAnsi"/>
          <w:shd w:val="clear" w:color="auto" w:fill="FFFFFF"/>
        </w:rPr>
        <w:t>re. It was part of the fleet drive on the California Stage Company line. The ro</w:t>
      </w:r>
      <w:r w:rsidR="005E5676">
        <w:rPr>
          <w:rFonts w:cstheme="minorHAnsi"/>
          <w:shd w:val="clear" w:color="auto" w:fill="FFFFFF"/>
        </w:rPr>
        <w:t>of of the coach held luggage or additional passengers. Teams of four to six horse powered the coach, managed by a driver with a guard seated next to him.</w:t>
      </w:r>
      <w:r w:rsidRPr="00B94A05">
        <w:rPr>
          <w:rFonts w:cstheme="minorHAnsi"/>
          <w:shd w:val="clear" w:color="auto" w:fill="FFFFFF"/>
        </w:rPr>
        <w:t xml:space="preserve"> </w:t>
      </w:r>
    </w:p>
    <w:p w:rsidRPr="0067588E" w:rsidR="00734692" w:rsidP="00734692" w:rsidRDefault="00734692" w14:paraId="63364A68" w14:textId="11B6D4A1">
      <w:pPr>
        <w:rPr>
          <w:rFonts w:cstheme="minorHAnsi"/>
          <w:shd w:val="clear" w:color="auto" w:fill="FFFFFF"/>
        </w:rPr>
      </w:pPr>
      <w:r w:rsidRPr="006C46A9">
        <w:rPr>
          <w:rFonts w:cstheme="minorHAnsi"/>
          <w:noProof/>
        </w:rPr>
        <w:drawing>
          <wp:inline distT="0" distB="0" distL="0" distR="0" wp14:anchorId="34D15152" wp14:editId="5D2992F3">
            <wp:extent cx="2044700" cy="2694319"/>
            <wp:effectExtent l="0" t="0" r="0" b="0"/>
            <wp:docPr id="91093828" name="Picture 91093828" descr="A picture containing tex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3828" name="Picture 91093828" descr="A picture containing text, st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9222" cy="2700277"/>
                    </a:xfrm>
                    <a:prstGeom prst="rect">
                      <a:avLst/>
                    </a:prstGeom>
                  </pic:spPr>
                </pic:pic>
              </a:graphicData>
            </a:graphic>
          </wp:inline>
        </w:drawing>
      </w:r>
      <w:hyperlink w:history="1" r:id="rId27">
        <w:r w:rsidRPr="006C46A9">
          <w:rPr>
            <w:rStyle w:val="Hyperlink"/>
            <w:rFonts w:cstheme="minorHAnsi"/>
          </w:rPr>
          <w:t>http://collections.theautry.org/mwebcgi/mweb.exe?request=record;id=M588456;type=105</w:t>
        </w:r>
      </w:hyperlink>
      <w:r w:rsidRPr="006C46A9">
        <w:rPr>
          <w:rFonts w:cstheme="minorHAnsi"/>
        </w:rPr>
        <w:br/>
      </w:r>
      <w:r w:rsidRPr="006C46A9">
        <w:rPr>
          <w:rFonts w:eastAsia="Calibri" w:cstheme="minorHAnsi"/>
        </w:rPr>
        <w:t xml:space="preserve">Object name: </w:t>
      </w:r>
      <w:r w:rsidR="004843DC">
        <w:rPr>
          <w:rFonts w:eastAsia="Calibri" w:cstheme="minorHAnsi"/>
        </w:rPr>
        <w:t>L</w:t>
      </w:r>
      <w:r w:rsidRPr="006C46A9">
        <w:rPr>
          <w:rFonts w:eastAsia="Calibri" w:cstheme="minorHAnsi"/>
        </w:rPr>
        <w:t>ettersheet</w:t>
      </w:r>
      <w:r w:rsidRPr="006C46A9">
        <w:rPr>
          <w:rFonts w:cstheme="minorHAnsi"/>
        </w:rPr>
        <w:br/>
      </w:r>
      <w:r w:rsidRPr="006C46A9">
        <w:rPr>
          <w:rFonts w:eastAsia="Calibri" w:cstheme="minorHAnsi"/>
        </w:rPr>
        <w:t>Maker: Britton &amp; Ray</w:t>
      </w:r>
      <w:r w:rsidRPr="006C46A9">
        <w:rPr>
          <w:rFonts w:cstheme="minorHAnsi"/>
        </w:rPr>
        <w:br/>
      </w:r>
      <w:r w:rsidRPr="006C46A9">
        <w:rPr>
          <w:rFonts w:eastAsia="Calibri" w:cstheme="minorHAnsi"/>
        </w:rPr>
        <w:lastRenderedPageBreak/>
        <w:t>Date: 1854</w:t>
      </w:r>
      <w:r w:rsidRPr="006C46A9">
        <w:rPr>
          <w:rFonts w:cstheme="minorHAnsi"/>
        </w:rPr>
        <w:br/>
      </w:r>
      <w:r w:rsidRPr="0067588E">
        <w:rPr>
          <w:rFonts w:eastAsia="Calibri" w:cstheme="minorHAnsi"/>
        </w:rPr>
        <w:t>Object ID:</w:t>
      </w:r>
      <w:r w:rsidRPr="0067588E">
        <w:rPr>
          <w:rFonts w:eastAsia="Helvetica" w:cstheme="minorHAnsi"/>
        </w:rPr>
        <w:t xml:space="preserve"> 2003.47.1</w:t>
      </w:r>
      <w:r w:rsidRPr="0067588E">
        <w:rPr>
          <w:rFonts w:eastAsia="Helvetica" w:cstheme="minorHAnsi"/>
        </w:rPr>
        <w:br/>
      </w:r>
      <w:r w:rsidRPr="0067588E">
        <w:rPr>
          <w:rFonts w:eastAsia="Helvetica" w:cstheme="minorHAnsi"/>
        </w:rPr>
        <w:t xml:space="preserve">Notes: </w:t>
      </w:r>
      <w:r w:rsidRPr="0067588E">
        <w:rPr>
          <w:rFonts w:cstheme="minorHAnsi"/>
          <w:shd w:val="clear" w:color="auto" w:fill="FFFFFF"/>
        </w:rPr>
        <w:t>Lettersheet, illustrated with print of </w:t>
      </w:r>
      <w:r w:rsidRPr="0067588E">
        <w:rPr>
          <w:rStyle w:val="Emphasis"/>
          <w:rFonts w:cstheme="minorHAnsi"/>
          <w:shd w:val="clear" w:color="auto" w:fill="FFFFFF"/>
        </w:rPr>
        <w:t>Miner's Coat of Arms</w:t>
      </w:r>
      <w:r w:rsidRPr="0067588E">
        <w:rPr>
          <w:rFonts w:cstheme="minorHAnsi"/>
          <w:shd w:val="clear" w:color="auto" w:fill="FFFFFF"/>
        </w:rPr>
        <w:t> in black.</w:t>
      </w:r>
      <w:r w:rsidR="007B79DD">
        <w:rPr>
          <w:rFonts w:cstheme="minorHAnsi"/>
          <w:shd w:val="clear" w:color="auto" w:fill="FFFFFF"/>
        </w:rPr>
        <w:t xml:space="preserve"> The drawings included </w:t>
      </w:r>
      <w:r w:rsidR="00992D35">
        <w:rPr>
          <w:rFonts w:cstheme="minorHAnsi"/>
          <w:shd w:val="clear" w:color="auto" w:fill="FFFFFF"/>
        </w:rPr>
        <w:t xml:space="preserve">depictions from a miner’s life, pieces of worn clothing, boots with holes, </w:t>
      </w:r>
      <w:r w:rsidR="00643458">
        <w:rPr>
          <w:rFonts w:cstheme="minorHAnsi"/>
          <w:shd w:val="clear" w:color="auto" w:fill="FFFFFF"/>
        </w:rPr>
        <w:t>tools, miners playing cards at night, and fleas.</w:t>
      </w:r>
    </w:p>
    <w:p w:rsidRPr="006C46A9" w:rsidR="006F263A" w:rsidP="643102E7" w:rsidRDefault="006F263A" w14:paraId="42996293" w14:textId="63AE3F61">
      <w:pPr>
        <w:rPr>
          <w:rFonts w:cs="Calibri" w:cstheme="minorAscii"/>
        </w:rPr>
      </w:pPr>
      <w:r w:rsidRPr="006C46A9">
        <w:rPr>
          <w:rFonts w:cstheme="minorHAnsi"/>
          <w:noProof/>
        </w:rPr>
        <w:drawing>
          <wp:inline distT="0" distB="0" distL="0" distR="0" wp14:anchorId="4BF813C9" wp14:editId="18334D71">
            <wp:extent cx="1943100" cy="2336214"/>
            <wp:effectExtent l="0" t="0" r="0" b="6985"/>
            <wp:docPr id="1535322644" name="Picture 153532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7604" cy="2353652"/>
                    </a:xfrm>
                    <a:prstGeom prst="rect">
                      <a:avLst/>
                    </a:prstGeom>
                  </pic:spPr>
                </pic:pic>
              </a:graphicData>
            </a:graphic>
          </wp:inline>
        </w:drawing>
      </w:r>
      <w:hyperlink w:history="1" r:id="R10a61ef7e4d94ace">
        <w:r w:rsidRPr="643102E7" w:rsidR="006F263A">
          <w:rPr>
            <w:rStyle w:val="Hyperlink"/>
            <w:rFonts w:cs="Calibri" w:cstheme="minorAscii"/>
          </w:rPr>
          <w:t>http://collections.theautry.org/mwebcgi/mweb.exe?request=record;id=M530920;type=105</w:t>
        </w:r>
      </w:hyperlink>
      <w:r w:rsidRPr="006C46A9">
        <w:rPr>
          <w:rFonts w:cstheme="minorHAnsi"/>
        </w:rPr>
        <w:br/>
      </w:r>
      <w:r w:rsidRPr="643102E7" w:rsidR="006F263A">
        <w:rPr>
          <w:rFonts w:eastAsia="Calibri" w:cs="Calibri" w:cstheme="minorAscii"/>
        </w:rPr>
        <w:t xml:space="preserve">Object name: </w:t>
      </w:r>
      <w:proofErr w:type="spellStart"/>
      <w:r w:rsidRPr="643102E7" w:rsidR="00780A89">
        <w:rPr>
          <w:rFonts w:eastAsia="Calibri" w:cs="Calibri" w:cstheme="minorAscii"/>
        </w:rPr>
        <w:t>L</w:t>
      </w:r>
      <w:r w:rsidRPr="643102E7" w:rsidR="006F263A">
        <w:rPr>
          <w:rFonts w:eastAsia="Calibri" w:cs="Calibri" w:cstheme="minorAscii"/>
        </w:rPr>
        <w:t>ettersheet</w:t>
      </w:r>
      <w:proofErr w:type="spellEnd"/>
      <w:r w:rsidRPr="00780A89">
        <w:rPr>
          <w:rFonts w:cstheme="minorHAnsi"/>
        </w:rPr>
        <w:br/>
      </w:r>
      <w:r w:rsidRPr="643102E7" w:rsidR="006F263A">
        <w:rPr>
          <w:rFonts w:eastAsia="Calibri" w:cs="Calibri" w:cstheme="minorAscii"/>
        </w:rPr>
        <w:t>Maker: George H. Baker</w:t>
      </w:r>
      <w:r w:rsidRPr="643102E7" w:rsidR="00780A89">
        <w:rPr>
          <w:rFonts w:eastAsia="Calibri" w:cs="Calibri" w:cstheme="minorAscii"/>
        </w:rPr>
        <w:t>,</w:t>
      </w:r>
      <w:r w:rsidRPr="643102E7" w:rsidR="006F263A">
        <w:rPr>
          <w:rFonts w:eastAsia="Calibri" w:cs="Calibri" w:cstheme="minorAscii"/>
        </w:rPr>
        <w:t xml:space="preserve"> James Mason Hutchings</w:t>
      </w:r>
      <w:r w:rsidRPr="00780A89">
        <w:rPr>
          <w:rFonts w:cstheme="minorHAnsi"/>
        </w:rPr>
        <w:br/>
      </w:r>
      <w:r w:rsidRPr="643102E7" w:rsidR="006F263A">
        <w:rPr>
          <w:rFonts w:eastAsia="Calibri" w:cs="Calibri" w:cstheme="minorAscii"/>
        </w:rPr>
        <w:t xml:space="preserve">Title: </w:t>
      </w:r>
      <w:r w:rsidRPr="643102E7" w:rsidR="006F263A">
        <w:rPr>
          <w:rFonts w:eastAsia="Helvetica" w:cs="Calibri" w:cstheme="minorAscii"/>
          <w:i w:val="1"/>
          <w:iCs w:val="1"/>
        </w:rPr>
        <w:t>Hutchings' Panoramic Scenes</w:t>
      </w:r>
      <w:r w:rsidRPr="643102E7" w:rsidR="0052119E">
        <w:rPr>
          <w:rFonts w:eastAsia="Helvetica" w:cs="Calibri" w:cstheme="minorAscii"/>
          <w:i w:val="1"/>
          <w:iCs w:val="1"/>
        </w:rPr>
        <w:t>—</w:t>
      </w:r>
      <w:r w:rsidRPr="643102E7" w:rsidR="006F263A">
        <w:rPr>
          <w:rFonts w:eastAsia="Helvetica" w:cs="Calibri" w:cstheme="minorAscii"/>
          <w:i w:val="1"/>
          <w:iCs w:val="1"/>
        </w:rPr>
        <w:t>Crossing the Plains</w:t>
      </w:r>
      <w:r w:rsidRPr="00780A89">
        <w:rPr>
          <w:rFonts w:cstheme="minorHAnsi"/>
        </w:rPr>
        <w:br/>
      </w:r>
      <w:r w:rsidRPr="643102E7" w:rsidR="006F263A">
        <w:rPr>
          <w:rFonts w:eastAsia="Calibri" w:cs="Calibri" w:cstheme="minorAscii"/>
        </w:rPr>
        <w:t>Date</w:t>
      </w:r>
      <w:r w:rsidRPr="643102E7" w:rsidR="006F263A">
        <w:rPr>
          <w:rFonts w:eastAsia="Calibri" w:cs="Calibri" w:cstheme="minorAscii"/>
        </w:rPr>
        <w:t>: 1853</w:t>
      </w:r>
      <w:r w:rsidRPr="00780A89">
        <w:rPr>
          <w:rFonts w:cstheme="minorHAnsi"/>
        </w:rPr>
        <w:br/>
      </w:r>
      <w:r w:rsidRPr="643102E7" w:rsidR="006F263A">
        <w:rPr>
          <w:rFonts w:eastAsia="Calibri" w:cs="Calibri" w:cstheme="minorAscii"/>
        </w:rPr>
        <w:t xml:space="preserve">Object ID: </w:t>
      </w:r>
      <w:r w:rsidRPr="643102E7" w:rsidR="006F263A">
        <w:rPr>
          <w:rFonts w:eastAsia="Helvetica" w:cs="Calibri" w:cstheme="minorAscii"/>
        </w:rPr>
        <w:t>94.237.12</w:t>
      </w:r>
      <w:r w:rsidRPr="00780A89">
        <w:rPr>
          <w:rFonts w:eastAsia="Helvetica" w:cstheme="minorHAnsi"/>
        </w:rPr>
        <w:br/>
      </w:r>
      <w:r w:rsidRPr="643102E7" w:rsidR="006F263A">
        <w:rPr>
          <w:rFonts w:eastAsia="Helvetica" w:cs="Calibri" w:cstheme="minorAscii"/>
        </w:rPr>
        <w:t xml:space="preserve">Notes: </w:t>
      </w:r>
      <w:r w:rsidRPr="643102E7" w:rsidR="00E74900">
        <w:rPr>
          <w:rFonts w:cs="Calibri" w:cstheme="minorAscii"/>
          <w:shd w:val="clear" w:color="auto" w:fill="FFFFFF"/>
        </w:rPr>
        <w:t xml:space="preserve">One side </w:t>
      </w:r>
      <w:proofErr w:type="gramStart"/>
      <w:r w:rsidRPr="643102E7" w:rsidR="00E74900">
        <w:rPr>
          <w:rFonts w:cs="Calibri" w:cstheme="minorAscii"/>
          <w:shd w:val="clear" w:color="auto" w:fill="FFFFFF"/>
        </w:rPr>
        <w:t xml:space="preserve">features</w:t>
      </w:r>
      <w:proofErr w:type="gramEnd"/>
      <w:r w:rsidRPr="643102E7" w:rsidR="00E74900">
        <w:rPr>
          <w:rFonts w:cs="Calibri" w:cstheme="minorAscii"/>
          <w:shd w:val="clear" w:color="auto" w:fill="FFFFFF"/>
        </w:rPr>
        <w:t xml:space="preserve"> 13 </w:t>
      </w:r>
      <w:r w:rsidRPr="643102E7" w:rsidR="00A8559E">
        <w:rPr>
          <w:rFonts w:cs="Calibri" w:cstheme="minorAscii"/>
          <w:shd w:val="clear" w:color="auto" w:fill="FFFFFF"/>
        </w:rPr>
        <w:t xml:space="preserve">small black and white vignettes, such as wagons crossing the Plains, natural features in the Western landscape, and </w:t>
      </w:r>
      <w:r w:rsidRPr="643102E7" w:rsidR="00C468CC">
        <w:rPr>
          <w:rFonts w:cs="Calibri" w:cstheme="minorAscii"/>
          <w:shd w:val="clear" w:color="auto" w:fill="FFFFFF"/>
        </w:rPr>
        <w:t>night life at camp</w:t>
      </w:r>
      <w:r w:rsidRPr="643102E7" w:rsidR="006F263A">
        <w:rPr>
          <w:rFonts w:cs="Calibri" w:cstheme="minorAscii"/>
          <w:shd w:val="clear" w:color="auto" w:fill="FFFFFF"/>
        </w:rPr>
        <w:t>.</w:t>
      </w:r>
      <w:r w:rsidRPr="643102E7" w:rsidR="00C468CC">
        <w:rPr>
          <w:rFonts w:cs="Calibri" w:cstheme="minorAscii"/>
          <w:shd w:val="clear" w:color="auto" w:fill="FFFFFF"/>
        </w:rPr>
        <w:t xml:space="preserve"> The other side features a letter written </w:t>
      </w:r>
      <w:r w:rsidRPr="643102E7" w:rsidR="00893CB2">
        <w:rPr>
          <w:rFonts w:cs="Calibri" w:cstheme="minorAscii"/>
          <w:shd w:val="clear" w:color="auto" w:fill="FFFFFF"/>
        </w:rPr>
        <w:t>by a man named Edward to his sister, Eliza</w:t>
      </w:r>
      <w:r w:rsidRPr="643102E7" w:rsidR="00977517">
        <w:rPr>
          <w:rFonts w:cs="Calibri" w:cstheme="minorAscii"/>
          <w:shd w:val="clear" w:color="auto" w:fill="FFFFFF"/>
        </w:rPr>
        <w:t xml:space="preserve">. The letter, which is dated January 30, 1855, details Edward’s life in California. </w:t>
      </w:r>
    </w:p>
    <w:p w:rsidR="003456F2" w:rsidP="003456F2" w:rsidRDefault="003456F2" w14:paraId="24CDB829" w14:textId="77777777">
      <w:pPr>
        <w:spacing w:after="0"/>
        <w:rPr>
          <w:rFonts w:cstheme="minorHAnsi"/>
          <w:color w:val="333333"/>
          <w:shd w:val="clear" w:color="auto" w:fill="FFFFFF"/>
        </w:rPr>
      </w:pPr>
      <w:r>
        <w:rPr>
          <w:rFonts w:cstheme="minorHAnsi"/>
          <w:noProof/>
          <w:color w:val="333333"/>
          <w:shd w:val="clear" w:color="auto" w:fill="FFFFFF"/>
        </w:rPr>
        <w:drawing>
          <wp:inline distT="0" distB="0" distL="0" distR="0" wp14:anchorId="04C79EF5" wp14:editId="7929C6D0">
            <wp:extent cx="2490924" cy="2101850"/>
            <wp:effectExtent l="0" t="0" r="508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97856" cy="2107699"/>
                    </a:xfrm>
                    <a:prstGeom prst="rect">
                      <a:avLst/>
                    </a:prstGeom>
                  </pic:spPr>
                </pic:pic>
              </a:graphicData>
            </a:graphic>
          </wp:inline>
        </w:drawing>
      </w:r>
    </w:p>
    <w:p w:rsidR="003456F2" w:rsidP="003456F2" w:rsidRDefault="003C019B" w14:paraId="031ECD26" w14:textId="77777777">
      <w:pPr>
        <w:spacing w:after="0"/>
        <w:rPr>
          <w:rFonts w:cstheme="minorHAnsi"/>
          <w:color w:val="333333"/>
          <w:shd w:val="clear" w:color="auto" w:fill="FFFFFF"/>
        </w:rPr>
      </w:pPr>
      <w:hyperlink w:history="1" r:id="rId31">
        <w:r w:rsidRPr="00E90B71" w:rsidR="003456F2">
          <w:rPr>
            <w:rStyle w:val="Hyperlink"/>
            <w:rFonts w:cstheme="minorHAnsi"/>
            <w:shd w:val="clear" w:color="auto" w:fill="FFFFFF"/>
          </w:rPr>
          <w:t>http://collections.theautry.org/mwebcgi/mweb.exe?request=record;id=M513467;type=106</w:t>
        </w:r>
      </w:hyperlink>
      <w:r w:rsidR="003456F2">
        <w:rPr>
          <w:rFonts w:cstheme="minorHAnsi"/>
          <w:color w:val="333333"/>
          <w:shd w:val="clear" w:color="auto" w:fill="FFFFFF"/>
        </w:rPr>
        <w:t xml:space="preserve"> </w:t>
      </w:r>
    </w:p>
    <w:p w:rsidRPr="00977517" w:rsidR="003456F2" w:rsidP="003456F2" w:rsidRDefault="003456F2" w14:paraId="4FB0CC86" w14:textId="54FBEC41">
      <w:pPr>
        <w:spacing w:after="0"/>
        <w:rPr>
          <w:rFonts w:cstheme="minorHAnsi"/>
          <w:shd w:val="clear" w:color="auto" w:fill="FFFFFF"/>
        </w:rPr>
      </w:pPr>
      <w:r w:rsidRPr="00977517">
        <w:rPr>
          <w:rFonts w:cstheme="minorHAnsi"/>
          <w:shd w:val="clear" w:color="auto" w:fill="FFFFFF"/>
        </w:rPr>
        <w:t xml:space="preserve">Object Name: </w:t>
      </w:r>
      <w:r w:rsidR="00977517">
        <w:rPr>
          <w:rFonts w:cstheme="minorHAnsi"/>
          <w:shd w:val="clear" w:color="auto" w:fill="FFFFFF"/>
        </w:rPr>
        <w:t>B</w:t>
      </w:r>
      <w:r w:rsidRPr="00977517">
        <w:rPr>
          <w:rFonts w:cstheme="minorHAnsi"/>
          <w:shd w:val="clear" w:color="auto" w:fill="FFFFFF"/>
        </w:rPr>
        <w:t>ook</w:t>
      </w:r>
    </w:p>
    <w:p w:rsidRPr="00977517" w:rsidR="003456F2" w:rsidP="003456F2" w:rsidRDefault="003456F2" w14:paraId="4CA3007B" w14:textId="77777777">
      <w:pPr>
        <w:spacing w:after="0"/>
        <w:rPr>
          <w:rFonts w:cstheme="minorHAnsi"/>
          <w:shd w:val="clear" w:color="auto" w:fill="FFFFFF"/>
        </w:rPr>
      </w:pPr>
      <w:r w:rsidRPr="00977517">
        <w:rPr>
          <w:rFonts w:cstheme="minorHAnsi"/>
          <w:shd w:val="clear" w:color="auto" w:fill="FFFFFF"/>
        </w:rPr>
        <w:t>Maker: Thomas R. Eldredge</w:t>
      </w:r>
    </w:p>
    <w:p w:rsidRPr="00CB3133" w:rsidR="003456F2" w:rsidP="003456F2" w:rsidRDefault="003456F2" w14:paraId="24564A53" w14:textId="77777777">
      <w:pPr>
        <w:spacing w:after="0"/>
        <w:rPr>
          <w:rFonts w:cstheme="minorHAnsi"/>
          <w:i/>
          <w:iCs/>
          <w:shd w:val="clear" w:color="auto" w:fill="FFFFFF"/>
        </w:rPr>
      </w:pPr>
      <w:r w:rsidRPr="00977517">
        <w:rPr>
          <w:rFonts w:cstheme="minorHAnsi"/>
          <w:shd w:val="clear" w:color="auto" w:fill="FFFFFF"/>
        </w:rPr>
        <w:lastRenderedPageBreak/>
        <w:t xml:space="preserve">Title: </w:t>
      </w:r>
      <w:r w:rsidRPr="00CB3133">
        <w:rPr>
          <w:rFonts w:cstheme="minorHAnsi"/>
          <w:i/>
          <w:iCs/>
          <w:shd w:val="clear" w:color="auto" w:fill="FFFFFF"/>
        </w:rPr>
        <w:t>Leyes de California aprobadas En la Octaba Sesion de la Legislatura (Laws of California, Approved in the October Session of the Legislature)</w:t>
      </w:r>
    </w:p>
    <w:p w:rsidRPr="00977517" w:rsidR="003456F2" w:rsidP="003456F2" w:rsidRDefault="003456F2" w14:paraId="1D6E0B40" w14:textId="77777777">
      <w:pPr>
        <w:spacing w:after="0"/>
        <w:rPr>
          <w:rFonts w:cstheme="minorHAnsi"/>
          <w:shd w:val="clear" w:color="auto" w:fill="FFFFFF"/>
        </w:rPr>
      </w:pPr>
      <w:r w:rsidRPr="00977517">
        <w:rPr>
          <w:rFonts w:cstheme="minorHAnsi"/>
          <w:shd w:val="clear" w:color="auto" w:fill="FFFFFF"/>
        </w:rPr>
        <w:t>Date: 1857</w:t>
      </w:r>
    </w:p>
    <w:p w:rsidRPr="008F56D3" w:rsidR="003456F2" w:rsidP="008F56D3" w:rsidRDefault="003456F2" w14:paraId="3576ACBE" w14:textId="0BCE096A">
      <w:pPr>
        <w:spacing w:after="0"/>
        <w:rPr>
          <w:rFonts w:cstheme="minorHAnsi"/>
          <w:shd w:val="clear" w:color="auto" w:fill="FFFFFF"/>
        </w:rPr>
      </w:pPr>
      <w:r w:rsidRPr="00977517">
        <w:rPr>
          <w:rFonts w:cstheme="minorHAnsi"/>
          <w:shd w:val="clear" w:color="auto" w:fill="FFFFFF"/>
        </w:rPr>
        <w:t>Object ID: 90.253.297</w:t>
      </w:r>
      <w:r w:rsidR="00905CE4">
        <w:rPr>
          <w:rFonts w:cstheme="minorHAnsi"/>
          <w:shd w:val="clear" w:color="auto" w:fill="FFFFFF"/>
        </w:rPr>
        <w:br/>
      </w:r>
      <w:r w:rsidR="00905CE4">
        <w:rPr>
          <w:rFonts w:cstheme="minorHAnsi"/>
          <w:shd w:val="clear" w:color="auto" w:fill="FFFFFF"/>
        </w:rPr>
        <w:t xml:space="preserve">Notes: </w:t>
      </w:r>
      <w:r w:rsidR="00237E1F">
        <w:rPr>
          <w:rFonts w:cstheme="minorHAnsi"/>
          <w:shd w:val="clear" w:color="auto" w:fill="FFFFFF"/>
        </w:rPr>
        <w:t>This book published all the laws passed by the California Legislature</w:t>
      </w:r>
      <w:r w:rsidR="005F3700">
        <w:rPr>
          <w:rFonts w:cstheme="minorHAnsi"/>
          <w:shd w:val="clear" w:color="auto" w:fill="FFFFFF"/>
        </w:rPr>
        <w:t xml:space="preserve"> during its October 1857 session. According to the 1850 state constitution, all laws had to be translated and published in both Spanish and English.</w:t>
      </w:r>
      <w:r w:rsidR="008F56D3">
        <w:rPr>
          <w:rFonts w:cstheme="minorHAnsi"/>
          <w:shd w:val="clear" w:color="auto" w:fill="FFFFFF"/>
        </w:rPr>
        <w:t xml:space="preserve"> By the 1880s, this law had been changed, and the California state government was no longer bilingual.</w:t>
      </w:r>
    </w:p>
    <w:p w:rsidR="00F95CFC" w:rsidP="00C56FE8" w:rsidRDefault="00C56FE8" w14:paraId="3A09069B" w14:textId="489094E0">
      <w:pPr>
        <w:spacing w:after="0"/>
      </w:pPr>
      <w:r>
        <w:rPr>
          <w:rFonts w:cstheme="minorHAnsi"/>
          <w:noProof/>
        </w:rPr>
        <w:drawing>
          <wp:inline distT="0" distB="0" distL="0" distR="0" wp14:anchorId="1741C400" wp14:editId="5EAB70EE">
            <wp:extent cx="3122071" cy="2209800"/>
            <wp:effectExtent l="0" t="0" r="254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127808" cy="2213860"/>
                    </a:xfrm>
                    <a:prstGeom prst="rect">
                      <a:avLst/>
                    </a:prstGeom>
                  </pic:spPr>
                </pic:pic>
              </a:graphicData>
            </a:graphic>
          </wp:inline>
        </w:drawing>
      </w:r>
      <w:r w:rsidRPr="006C46A9" w:rsidR="00647D87">
        <w:rPr>
          <w:rFonts w:cstheme="minorHAnsi"/>
        </w:rPr>
        <w:br/>
      </w:r>
      <w:hyperlink w:history="1" r:id="rId33">
        <w:r w:rsidRPr="00E90B71" w:rsidR="00F95CFC">
          <w:rPr>
            <w:rStyle w:val="Hyperlink"/>
          </w:rPr>
          <w:t>http://collections.theautry.org/mwebcgi/mweb.exe?request=record;id=M549779;type=103</w:t>
        </w:r>
      </w:hyperlink>
    </w:p>
    <w:p w:rsidR="00C56FE8" w:rsidP="00C56FE8" w:rsidRDefault="00C56FE8" w14:paraId="663FB1BC" w14:textId="09C34712">
      <w:pPr>
        <w:spacing w:after="0"/>
      </w:pPr>
      <w:r>
        <w:t xml:space="preserve">Object Name: </w:t>
      </w:r>
      <w:r w:rsidR="004866D4">
        <w:t>M</w:t>
      </w:r>
      <w:r>
        <w:t>ap</w:t>
      </w:r>
    </w:p>
    <w:p w:rsidR="00C56FE8" w:rsidP="00C56FE8" w:rsidRDefault="00C56FE8" w14:paraId="1BFF153A" w14:textId="7ED4C1F9">
      <w:pPr>
        <w:spacing w:after="0"/>
      </w:pPr>
      <w:r>
        <w:t>Maker: George Mansen</w:t>
      </w:r>
    </w:p>
    <w:p w:rsidR="00C56FE8" w:rsidP="00C56FE8" w:rsidRDefault="00C56FE8" w14:paraId="62086A29" w14:textId="39DE058C">
      <w:pPr>
        <w:spacing w:after="0"/>
      </w:pPr>
      <w:r>
        <w:t xml:space="preserve">Title: </w:t>
      </w:r>
      <w:r w:rsidRPr="006C362F">
        <w:rPr>
          <w:i/>
          <w:iCs/>
        </w:rPr>
        <w:t>Southern Boundary of Rancho de Los Feliz</w:t>
      </w:r>
    </w:p>
    <w:p w:rsidR="00C56FE8" w:rsidP="00C56FE8" w:rsidRDefault="00C56FE8" w14:paraId="60414762" w14:textId="333DF1AA">
      <w:pPr>
        <w:spacing w:after="0"/>
      </w:pPr>
      <w:r>
        <w:t>Date: December 22, 1856</w:t>
      </w:r>
    </w:p>
    <w:p w:rsidR="00C56FE8" w:rsidP="00C56FE8" w:rsidRDefault="00C56FE8" w14:paraId="2F6459B1" w14:textId="1587901F">
      <w:pPr>
        <w:spacing w:after="0"/>
      </w:pPr>
      <w:r>
        <w:t>Object ID: 98.91.2</w:t>
      </w:r>
    </w:p>
    <w:p w:rsidRPr="00C56FE8" w:rsidR="00BF7080" w:rsidP="00C56FE8" w:rsidRDefault="00BF7080" w14:paraId="0CB0BAF3" w14:textId="7A034072">
      <w:pPr>
        <w:spacing w:after="0"/>
      </w:pPr>
      <w:r>
        <w:t xml:space="preserve">Notes: </w:t>
      </w:r>
      <w:r w:rsidRPr="00BF7080">
        <w:t>Hand drawn map of eight lots adjoining the south boundary of Rancho de Los Feliz. Surveyed by George Mansen at the request of Mr. Juan Domingo, dated Dec</w:t>
      </w:r>
      <w:r w:rsidR="006C362F">
        <w:t>ember</w:t>
      </w:r>
      <w:r w:rsidRPr="00BF7080">
        <w:t xml:space="preserve"> 22, 1856, Los Angeles City.</w:t>
      </w:r>
    </w:p>
    <w:sectPr w:rsidRPr="00C56FE8" w:rsidR="00BF7080" w:rsidSect="00872BB9">
      <w:headerReference w:type="default" r:id="rId34"/>
      <w:footerReference w:type="default" r:id="rId35"/>
      <w:pgSz w:w="12240" w:h="15840" w:orient="portrait" w:code="1"/>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019B" w:rsidP="00872BB9" w:rsidRDefault="003C019B" w14:paraId="424C5F96" w14:textId="77777777">
      <w:pPr>
        <w:spacing w:after="0" w:line="240" w:lineRule="auto"/>
      </w:pPr>
      <w:r>
        <w:separator/>
      </w:r>
    </w:p>
  </w:endnote>
  <w:endnote w:type="continuationSeparator" w:id="0">
    <w:p w:rsidR="003C019B" w:rsidP="00872BB9" w:rsidRDefault="003C019B" w14:paraId="08E4EE02" w14:textId="77777777">
      <w:pPr>
        <w:spacing w:after="0" w:line="240" w:lineRule="auto"/>
      </w:pPr>
      <w:r>
        <w:continuationSeparator/>
      </w:r>
    </w:p>
  </w:endnote>
  <w:endnote w:type="continuationNotice" w:id="1">
    <w:p w:rsidR="003C019B" w:rsidRDefault="003C019B" w14:paraId="6EE0937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72BB9" w:rsidP="00872BB9" w:rsidRDefault="00872BB9" w14:paraId="6D685C95" w14:textId="6D085801">
    <w:pPr>
      <w:pStyle w:val="Footer"/>
      <w:jc w:val="center"/>
    </w:pPr>
    <w:r>
      <w:rPr>
        <w:noProof/>
      </w:rPr>
      <w:drawing>
        <wp:inline distT="0" distB="0" distL="0" distR="0" wp14:anchorId="74251C3D" wp14:editId="4EB9565B">
          <wp:extent cx="746125" cy="54094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3818" cy="5755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019B" w:rsidP="00872BB9" w:rsidRDefault="003C019B" w14:paraId="3E0757DA" w14:textId="77777777">
      <w:pPr>
        <w:spacing w:after="0" w:line="240" w:lineRule="auto"/>
      </w:pPr>
      <w:r>
        <w:separator/>
      </w:r>
    </w:p>
  </w:footnote>
  <w:footnote w:type="continuationSeparator" w:id="0">
    <w:p w:rsidR="003C019B" w:rsidP="00872BB9" w:rsidRDefault="003C019B" w14:paraId="4345A290" w14:textId="77777777">
      <w:pPr>
        <w:spacing w:after="0" w:line="240" w:lineRule="auto"/>
      </w:pPr>
      <w:r>
        <w:continuationSeparator/>
      </w:r>
    </w:p>
  </w:footnote>
  <w:footnote w:type="continuationNotice" w:id="1">
    <w:p w:rsidR="003C019B" w:rsidRDefault="003C019B" w14:paraId="2A79B9F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72BB9" w:rsidR="00872BB9" w:rsidP="00872BB9" w:rsidRDefault="00872BB9" w14:paraId="379E04E0" w14:textId="0409B6F0">
    <w:pPr>
      <w:pStyle w:val="Header"/>
      <w:jc w:val="center"/>
      <w:rPr>
        <w:b/>
        <w:bCs/>
        <w:sz w:val="24"/>
        <w:szCs w:val="24"/>
      </w:rPr>
    </w:pPr>
    <w:r>
      <w:rPr>
        <w:b/>
        <w:bCs/>
        <w:sz w:val="24"/>
        <w:szCs w:val="24"/>
      </w:rPr>
      <w:t xml:space="preserve">Statehood (1849) </w:t>
    </w:r>
    <w:r w:rsidR="001519DC">
      <w:rPr>
        <w:b/>
        <w:bCs/>
        <w:sz w:val="24"/>
        <w:szCs w:val="24"/>
      </w:rPr>
      <w:t>&amp; Early California State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A64430"/>
    <w:rsid w:val="00034AAC"/>
    <w:rsid w:val="0009668D"/>
    <w:rsid w:val="000972F8"/>
    <w:rsid w:val="000B0DC1"/>
    <w:rsid w:val="000E4AEF"/>
    <w:rsid w:val="000E6E93"/>
    <w:rsid w:val="000F27D4"/>
    <w:rsid w:val="000F687C"/>
    <w:rsid w:val="000F687D"/>
    <w:rsid w:val="00112A8B"/>
    <w:rsid w:val="001177D6"/>
    <w:rsid w:val="00126AD4"/>
    <w:rsid w:val="00136A78"/>
    <w:rsid w:val="001376E0"/>
    <w:rsid w:val="001519DC"/>
    <w:rsid w:val="0016445C"/>
    <w:rsid w:val="00172938"/>
    <w:rsid w:val="0017534D"/>
    <w:rsid w:val="00181B3A"/>
    <w:rsid w:val="00184CC1"/>
    <w:rsid w:val="001927C4"/>
    <w:rsid w:val="001A6A6B"/>
    <w:rsid w:val="001A7A0F"/>
    <w:rsid w:val="001B32BD"/>
    <w:rsid w:val="001C53EC"/>
    <w:rsid w:val="001E4B69"/>
    <w:rsid w:val="00237E1F"/>
    <w:rsid w:val="0024440D"/>
    <w:rsid w:val="0024625B"/>
    <w:rsid w:val="0027453B"/>
    <w:rsid w:val="00290C4E"/>
    <w:rsid w:val="002B682A"/>
    <w:rsid w:val="002F638D"/>
    <w:rsid w:val="00301511"/>
    <w:rsid w:val="003121E5"/>
    <w:rsid w:val="003456F2"/>
    <w:rsid w:val="0035351A"/>
    <w:rsid w:val="00354CBF"/>
    <w:rsid w:val="00362E6E"/>
    <w:rsid w:val="003654A2"/>
    <w:rsid w:val="00367DC2"/>
    <w:rsid w:val="003738C4"/>
    <w:rsid w:val="003A3BB7"/>
    <w:rsid w:val="003A5DE3"/>
    <w:rsid w:val="003C019B"/>
    <w:rsid w:val="00407A81"/>
    <w:rsid w:val="00413E27"/>
    <w:rsid w:val="0045281D"/>
    <w:rsid w:val="00465098"/>
    <w:rsid w:val="0047322A"/>
    <w:rsid w:val="00480DA5"/>
    <w:rsid w:val="004843DC"/>
    <w:rsid w:val="00486280"/>
    <w:rsid w:val="004866D4"/>
    <w:rsid w:val="00492F74"/>
    <w:rsid w:val="004A218E"/>
    <w:rsid w:val="004B09D6"/>
    <w:rsid w:val="004D2439"/>
    <w:rsid w:val="005072A1"/>
    <w:rsid w:val="0052119E"/>
    <w:rsid w:val="00530B9B"/>
    <w:rsid w:val="005447FD"/>
    <w:rsid w:val="00546E65"/>
    <w:rsid w:val="005725EB"/>
    <w:rsid w:val="005735E3"/>
    <w:rsid w:val="00586ECA"/>
    <w:rsid w:val="0059186E"/>
    <w:rsid w:val="00597D86"/>
    <w:rsid w:val="005A7AB4"/>
    <w:rsid w:val="005C3699"/>
    <w:rsid w:val="005E2524"/>
    <w:rsid w:val="005E3718"/>
    <w:rsid w:val="005E5676"/>
    <w:rsid w:val="005F3700"/>
    <w:rsid w:val="00622E0E"/>
    <w:rsid w:val="0062693A"/>
    <w:rsid w:val="0063374B"/>
    <w:rsid w:val="00637617"/>
    <w:rsid w:val="00643458"/>
    <w:rsid w:val="00643C18"/>
    <w:rsid w:val="00647D87"/>
    <w:rsid w:val="006557D8"/>
    <w:rsid w:val="006617BD"/>
    <w:rsid w:val="006624D4"/>
    <w:rsid w:val="0067588E"/>
    <w:rsid w:val="00682970"/>
    <w:rsid w:val="0068616F"/>
    <w:rsid w:val="00687EA2"/>
    <w:rsid w:val="006B08CD"/>
    <w:rsid w:val="006C061E"/>
    <w:rsid w:val="006C362F"/>
    <w:rsid w:val="006C46A9"/>
    <w:rsid w:val="006E3991"/>
    <w:rsid w:val="006F16D9"/>
    <w:rsid w:val="006F263A"/>
    <w:rsid w:val="00707660"/>
    <w:rsid w:val="00707A66"/>
    <w:rsid w:val="0072248F"/>
    <w:rsid w:val="00723A34"/>
    <w:rsid w:val="00726056"/>
    <w:rsid w:val="0072664E"/>
    <w:rsid w:val="007274A3"/>
    <w:rsid w:val="00734692"/>
    <w:rsid w:val="00746162"/>
    <w:rsid w:val="00767818"/>
    <w:rsid w:val="00780A89"/>
    <w:rsid w:val="00781511"/>
    <w:rsid w:val="00791370"/>
    <w:rsid w:val="007B79DD"/>
    <w:rsid w:val="007B7FF3"/>
    <w:rsid w:val="007F2B20"/>
    <w:rsid w:val="007F6351"/>
    <w:rsid w:val="00822172"/>
    <w:rsid w:val="0085299D"/>
    <w:rsid w:val="00855994"/>
    <w:rsid w:val="00872BB9"/>
    <w:rsid w:val="00876589"/>
    <w:rsid w:val="008910C4"/>
    <w:rsid w:val="00893CB2"/>
    <w:rsid w:val="008A339B"/>
    <w:rsid w:val="008B4699"/>
    <w:rsid w:val="008D4C37"/>
    <w:rsid w:val="008F41E9"/>
    <w:rsid w:val="008F56D3"/>
    <w:rsid w:val="00905CE4"/>
    <w:rsid w:val="009127E7"/>
    <w:rsid w:val="00932793"/>
    <w:rsid w:val="0094540E"/>
    <w:rsid w:val="00945E34"/>
    <w:rsid w:val="009533BD"/>
    <w:rsid w:val="00977517"/>
    <w:rsid w:val="0099060F"/>
    <w:rsid w:val="00991F5B"/>
    <w:rsid w:val="00992D35"/>
    <w:rsid w:val="00994EA8"/>
    <w:rsid w:val="00997F88"/>
    <w:rsid w:val="009A2212"/>
    <w:rsid w:val="009C7BF5"/>
    <w:rsid w:val="009D5C85"/>
    <w:rsid w:val="009E1CE6"/>
    <w:rsid w:val="00A02424"/>
    <w:rsid w:val="00A05826"/>
    <w:rsid w:val="00A06B6B"/>
    <w:rsid w:val="00A10DE9"/>
    <w:rsid w:val="00A27B28"/>
    <w:rsid w:val="00A67591"/>
    <w:rsid w:val="00A8559E"/>
    <w:rsid w:val="00AA73B6"/>
    <w:rsid w:val="00AB123A"/>
    <w:rsid w:val="00AB206F"/>
    <w:rsid w:val="00AD6192"/>
    <w:rsid w:val="00AE3694"/>
    <w:rsid w:val="00AE6BBB"/>
    <w:rsid w:val="00AF21E6"/>
    <w:rsid w:val="00AF2BC2"/>
    <w:rsid w:val="00AF33BA"/>
    <w:rsid w:val="00B244BD"/>
    <w:rsid w:val="00B51DB7"/>
    <w:rsid w:val="00B53987"/>
    <w:rsid w:val="00B732BF"/>
    <w:rsid w:val="00B772CC"/>
    <w:rsid w:val="00B90A45"/>
    <w:rsid w:val="00B94A05"/>
    <w:rsid w:val="00BB7C85"/>
    <w:rsid w:val="00BC09CC"/>
    <w:rsid w:val="00BE25FE"/>
    <w:rsid w:val="00BF7080"/>
    <w:rsid w:val="00C0468B"/>
    <w:rsid w:val="00C32D98"/>
    <w:rsid w:val="00C468CC"/>
    <w:rsid w:val="00C56FE8"/>
    <w:rsid w:val="00C646B4"/>
    <w:rsid w:val="00C869DC"/>
    <w:rsid w:val="00CA0425"/>
    <w:rsid w:val="00CB3009"/>
    <w:rsid w:val="00CB3133"/>
    <w:rsid w:val="00CC43B2"/>
    <w:rsid w:val="00CC7BA2"/>
    <w:rsid w:val="00CF1DC6"/>
    <w:rsid w:val="00D029A6"/>
    <w:rsid w:val="00D053E0"/>
    <w:rsid w:val="00D12019"/>
    <w:rsid w:val="00D461FF"/>
    <w:rsid w:val="00D47C9C"/>
    <w:rsid w:val="00D60109"/>
    <w:rsid w:val="00DA089E"/>
    <w:rsid w:val="00DB5FB1"/>
    <w:rsid w:val="00DD3227"/>
    <w:rsid w:val="00DD5A93"/>
    <w:rsid w:val="00DF09F1"/>
    <w:rsid w:val="00E020A9"/>
    <w:rsid w:val="00E12891"/>
    <w:rsid w:val="00E415CC"/>
    <w:rsid w:val="00E74900"/>
    <w:rsid w:val="00E80ADC"/>
    <w:rsid w:val="00E837C4"/>
    <w:rsid w:val="00E91BC9"/>
    <w:rsid w:val="00EC23CB"/>
    <w:rsid w:val="00ED44F7"/>
    <w:rsid w:val="00EF0371"/>
    <w:rsid w:val="00F1D790"/>
    <w:rsid w:val="00F25804"/>
    <w:rsid w:val="00F334C7"/>
    <w:rsid w:val="00F520F3"/>
    <w:rsid w:val="00F64A4E"/>
    <w:rsid w:val="00F76555"/>
    <w:rsid w:val="00F816BD"/>
    <w:rsid w:val="00F95CFC"/>
    <w:rsid w:val="00FA670D"/>
    <w:rsid w:val="00FB1AE2"/>
    <w:rsid w:val="00FC486E"/>
    <w:rsid w:val="00FD3EF0"/>
    <w:rsid w:val="00FD7B82"/>
    <w:rsid w:val="00FE1DD3"/>
    <w:rsid w:val="02984ADE"/>
    <w:rsid w:val="057E099B"/>
    <w:rsid w:val="05824F71"/>
    <w:rsid w:val="063098AC"/>
    <w:rsid w:val="07396F32"/>
    <w:rsid w:val="07A3084B"/>
    <w:rsid w:val="085D1132"/>
    <w:rsid w:val="0867594D"/>
    <w:rsid w:val="08A8AD66"/>
    <w:rsid w:val="092D0B41"/>
    <w:rsid w:val="0BB6E136"/>
    <w:rsid w:val="0CDF3294"/>
    <w:rsid w:val="0D3F163F"/>
    <w:rsid w:val="0E765734"/>
    <w:rsid w:val="0EA122F4"/>
    <w:rsid w:val="0F76769D"/>
    <w:rsid w:val="10370BFE"/>
    <w:rsid w:val="10C20D1B"/>
    <w:rsid w:val="12F43D3E"/>
    <w:rsid w:val="150537B0"/>
    <w:rsid w:val="1593C016"/>
    <w:rsid w:val="15F00D64"/>
    <w:rsid w:val="1866462C"/>
    <w:rsid w:val="19D95DD3"/>
    <w:rsid w:val="1A0C1A42"/>
    <w:rsid w:val="1A210BF9"/>
    <w:rsid w:val="1B1BA643"/>
    <w:rsid w:val="1B96447F"/>
    <w:rsid w:val="1C10ABDC"/>
    <w:rsid w:val="1CC54277"/>
    <w:rsid w:val="1D012CBE"/>
    <w:rsid w:val="1DFA4585"/>
    <w:rsid w:val="1EC55A67"/>
    <w:rsid w:val="1F7AED54"/>
    <w:rsid w:val="20946FE8"/>
    <w:rsid w:val="2100C737"/>
    <w:rsid w:val="2138B715"/>
    <w:rsid w:val="22AF5A4C"/>
    <w:rsid w:val="2611628B"/>
    <w:rsid w:val="2731A192"/>
    <w:rsid w:val="27D6745A"/>
    <w:rsid w:val="28388987"/>
    <w:rsid w:val="288C2A1B"/>
    <w:rsid w:val="29570CC8"/>
    <w:rsid w:val="2AA39D67"/>
    <w:rsid w:val="2AABC17F"/>
    <w:rsid w:val="2B67BF7E"/>
    <w:rsid w:val="2C1142A8"/>
    <w:rsid w:val="2E449A44"/>
    <w:rsid w:val="302AF53E"/>
    <w:rsid w:val="303F3D47"/>
    <w:rsid w:val="30A56D59"/>
    <w:rsid w:val="31198F90"/>
    <w:rsid w:val="32679F90"/>
    <w:rsid w:val="332F27F9"/>
    <w:rsid w:val="33E171BA"/>
    <w:rsid w:val="33F5CACD"/>
    <w:rsid w:val="34460928"/>
    <w:rsid w:val="346C39D1"/>
    <w:rsid w:val="3478A09F"/>
    <w:rsid w:val="34E5D0C0"/>
    <w:rsid w:val="350D62B8"/>
    <w:rsid w:val="35653322"/>
    <w:rsid w:val="3EF45048"/>
    <w:rsid w:val="3F63B60F"/>
    <w:rsid w:val="3FB022ED"/>
    <w:rsid w:val="40019790"/>
    <w:rsid w:val="41EB6FBE"/>
    <w:rsid w:val="44174D0B"/>
    <w:rsid w:val="4425D353"/>
    <w:rsid w:val="45200E02"/>
    <w:rsid w:val="45ACF4EB"/>
    <w:rsid w:val="463F3874"/>
    <w:rsid w:val="46E6C416"/>
    <w:rsid w:val="472E0161"/>
    <w:rsid w:val="473D5F0B"/>
    <w:rsid w:val="474E6A7A"/>
    <w:rsid w:val="479D3C24"/>
    <w:rsid w:val="492AB96B"/>
    <w:rsid w:val="4AED4BE3"/>
    <w:rsid w:val="4C221573"/>
    <w:rsid w:val="4C2895BE"/>
    <w:rsid w:val="4EBE15E9"/>
    <w:rsid w:val="4EDAE2CE"/>
    <w:rsid w:val="4F26199D"/>
    <w:rsid w:val="513BB815"/>
    <w:rsid w:val="532CE43D"/>
    <w:rsid w:val="54A11CE0"/>
    <w:rsid w:val="565F9DD0"/>
    <w:rsid w:val="56E3CB39"/>
    <w:rsid w:val="5777D328"/>
    <w:rsid w:val="5ABA6C09"/>
    <w:rsid w:val="5C0E3EAE"/>
    <w:rsid w:val="5C6983A8"/>
    <w:rsid w:val="5D264ED1"/>
    <w:rsid w:val="5E1CE778"/>
    <w:rsid w:val="5E3189A0"/>
    <w:rsid w:val="5E808230"/>
    <w:rsid w:val="5E8BFC39"/>
    <w:rsid w:val="5EFAC4E3"/>
    <w:rsid w:val="6067106D"/>
    <w:rsid w:val="60A64430"/>
    <w:rsid w:val="60B9877E"/>
    <w:rsid w:val="613546E2"/>
    <w:rsid w:val="61EBFBFB"/>
    <w:rsid w:val="62EE5B2A"/>
    <w:rsid w:val="643102E7"/>
    <w:rsid w:val="65A291C8"/>
    <w:rsid w:val="65DF3CAA"/>
    <w:rsid w:val="662B4756"/>
    <w:rsid w:val="67CE6022"/>
    <w:rsid w:val="683A0BE9"/>
    <w:rsid w:val="6921FEA6"/>
    <w:rsid w:val="6A56B3EA"/>
    <w:rsid w:val="6BB3E28F"/>
    <w:rsid w:val="6DF28247"/>
    <w:rsid w:val="6F561C1B"/>
    <w:rsid w:val="7274584B"/>
    <w:rsid w:val="72774194"/>
    <w:rsid w:val="735BB1E2"/>
    <w:rsid w:val="740CC59B"/>
    <w:rsid w:val="75D5160B"/>
    <w:rsid w:val="76516FB5"/>
    <w:rsid w:val="77469197"/>
    <w:rsid w:val="7771F77D"/>
    <w:rsid w:val="78DD0F34"/>
    <w:rsid w:val="7C0FCBAE"/>
    <w:rsid w:val="7C7A2D8A"/>
    <w:rsid w:val="7CCF8AF5"/>
    <w:rsid w:val="7D57CDEC"/>
    <w:rsid w:val="7D8E4ED0"/>
    <w:rsid w:val="7E043A4A"/>
    <w:rsid w:val="7FC01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64430"/>
  <w15:chartTrackingRefBased/>
  <w15:docId w15:val="{88945EC6-81F1-4477-BF4B-DD75791990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5447FD"/>
    <w:rPr>
      <w:color w:val="605E5C"/>
      <w:shd w:val="clear" w:color="auto" w:fill="E1DFDD"/>
    </w:rPr>
  </w:style>
  <w:style w:type="character" w:styleId="Emphasis">
    <w:name w:val="Emphasis"/>
    <w:basedOn w:val="DefaultParagraphFont"/>
    <w:uiPriority w:val="20"/>
    <w:qFormat/>
    <w:rsid w:val="00FC486E"/>
    <w:rPr>
      <w:i/>
      <w:iCs/>
    </w:rPr>
  </w:style>
  <w:style w:type="character" w:styleId="CommentReference">
    <w:name w:val="annotation reference"/>
    <w:basedOn w:val="DefaultParagraphFont"/>
    <w:uiPriority w:val="99"/>
    <w:semiHidden/>
    <w:unhideWhenUsed/>
    <w:rsid w:val="0099060F"/>
    <w:rPr>
      <w:sz w:val="16"/>
      <w:szCs w:val="16"/>
    </w:rPr>
  </w:style>
  <w:style w:type="paragraph" w:styleId="CommentText">
    <w:name w:val="annotation text"/>
    <w:basedOn w:val="Normal"/>
    <w:link w:val="CommentTextChar"/>
    <w:uiPriority w:val="99"/>
    <w:semiHidden/>
    <w:unhideWhenUsed/>
    <w:rsid w:val="0099060F"/>
    <w:pPr>
      <w:spacing w:line="240" w:lineRule="auto"/>
    </w:pPr>
    <w:rPr>
      <w:sz w:val="20"/>
      <w:szCs w:val="20"/>
    </w:rPr>
  </w:style>
  <w:style w:type="character" w:styleId="CommentTextChar" w:customStyle="1">
    <w:name w:val="Comment Text Char"/>
    <w:basedOn w:val="DefaultParagraphFont"/>
    <w:link w:val="CommentText"/>
    <w:uiPriority w:val="99"/>
    <w:semiHidden/>
    <w:rsid w:val="0099060F"/>
    <w:rPr>
      <w:sz w:val="20"/>
      <w:szCs w:val="20"/>
    </w:rPr>
  </w:style>
  <w:style w:type="paragraph" w:styleId="CommentSubject">
    <w:name w:val="annotation subject"/>
    <w:basedOn w:val="CommentText"/>
    <w:next w:val="CommentText"/>
    <w:link w:val="CommentSubjectChar"/>
    <w:uiPriority w:val="99"/>
    <w:semiHidden/>
    <w:unhideWhenUsed/>
    <w:rsid w:val="0099060F"/>
    <w:rPr>
      <w:b/>
      <w:bCs/>
    </w:rPr>
  </w:style>
  <w:style w:type="character" w:styleId="CommentSubjectChar" w:customStyle="1">
    <w:name w:val="Comment Subject Char"/>
    <w:basedOn w:val="CommentTextChar"/>
    <w:link w:val="CommentSubject"/>
    <w:uiPriority w:val="99"/>
    <w:semiHidden/>
    <w:rsid w:val="0099060F"/>
    <w:rPr>
      <w:b/>
      <w:bCs/>
      <w:sz w:val="20"/>
      <w:szCs w:val="20"/>
    </w:rPr>
  </w:style>
  <w:style w:type="paragraph" w:styleId="BalloonText">
    <w:name w:val="Balloon Text"/>
    <w:basedOn w:val="Normal"/>
    <w:link w:val="BalloonTextChar"/>
    <w:uiPriority w:val="99"/>
    <w:semiHidden/>
    <w:unhideWhenUsed/>
    <w:rsid w:val="0099060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9060F"/>
    <w:rPr>
      <w:rFonts w:ascii="Segoe UI" w:hAnsi="Segoe UI" w:cs="Segoe UI"/>
      <w:sz w:val="18"/>
      <w:szCs w:val="18"/>
    </w:rPr>
  </w:style>
  <w:style w:type="character" w:styleId="FollowedHyperlink">
    <w:name w:val="FollowedHyperlink"/>
    <w:basedOn w:val="DefaultParagraphFont"/>
    <w:uiPriority w:val="99"/>
    <w:semiHidden/>
    <w:unhideWhenUsed/>
    <w:rsid w:val="000B0DC1"/>
    <w:rPr>
      <w:color w:val="954F72" w:themeColor="followedHyperlink"/>
      <w:u w:val="single"/>
    </w:rPr>
  </w:style>
  <w:style w:type="paragraph" w:styleId="Header">
    <w:name w:val="header"/>
    <w:basedOn w:val="Normal"/>
    <w:link w:val="HeaderChar"/>
    <w:uiPriority w:val="99"/>
    <w:unhideWhenUsed/>
    <w:rsid w:val="00872BB9"/>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2BB9"/>
  </w:style>
  <w:style w:type="paragraph" w:styleId="Footer">
    <w:name w:val="footer"/>
    <w:basedOn w:val="Normal"/>
    <w:link w:val="FooterChar"/>
    <w:uiPriority w:val="99"/>
    <w:unhideWhenUsed/>
    <w:rsid w:val="00872BB9"/>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2BB9"/>
  </w:style>
  <w:style w:type="character" w:styleId="normaltextrun" w:customStyle="1">
    <w:name w:val="normaltextrun"/>
    <w:basedOn w:val="DefaultParagraphFont"/>
    <w:rsid w:val="00E837C4"/>
  </w:style>
  <w:style w:type="character" w:styleId="bcx2" w:customStyle="1">
    <w:name w:val="bcx2"/>
    <w:basedOn w:val="DefaultParagraphFont"/>
    <w:rsid w:val="00E83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70482">
      <w:bodyDiv w:val="1"/>
      <w:marLeft w:val="0"/>
      <w:marRight w:val="0"/>
      <w:marTop w:val="0"/>
      <w:marBottom w:val="0"/>
      <w:divBdr>
        <w:top w:val="none" w:sz="0" w:space="0" w:color="auto"/>
        <w:left w:val="none" w:sz="0" w:space="0" w:color="auto"/>
        <w:bottom w:val="none" w:sz="0" w:space="0" w:color="auto"/>
        <w:right w:val="none" w:sz="0" w:space="0" w:color="auto"/>
      </w:divBdr>
    </w:div>
    <w:div w:id="347223281">
      <w:bodyDiv w:val="1"/>
      <w:marLeft w:val="0"/>
      <w:marRight w:val="0"/>
      <w:marTop w:val="0"/>
      <w:marBottom w:val="0"/>
      <w:divBdr>
        <w:top w:val="none" w:sz="0" w:space="0" w:color="auto"/>
        <w:left w:val="none" w:sz="0" w:space="0" w:color="auto"/>
        <w:bottom w:val="none" w:sz="0" w:space="0" w:color="auto"/>
        <w:right w:val="none" w:sz="0" w:space="0" w:color="auto"/>
      </w:divBdr>
    </w:div>
    <w:div w:id="800654388">
      <w:bodyDiv w:val="1"/>
      <w:marLeft w:val="0"/>
      <w:marRight w:val="0"/>
      <w:marTop w:val="0"/>
      <w:marBottom w:val="0"/>
      <w:divBdr>
        <w:top w:val="none" w:sz="0" w:space="0" w:color="auto"/>
        <w:left w:val="none" w:sz="0" w:space="0" w:color="auto"/>
        <w:bottom w:val="none" w:sz="0" w:space="0" w:color="auto"/>
        <w:right w:val="none" w:sz="0" w:space="0" w:color="auto"/>
      </w:divBdr>
    </w:div>
    <w:div w:id="1479347989">
      <w:bodyDiv w:val="1"/>
      <w:marLeft w:val="0"/>
      <w:marRight w:val="0"/>
      <w:marTop w:val="0"/>
      <w:marBottom w:val="0"/>
      <w:divBdr>
        <w:top w:val="none" w:sz="0" w:space="0" w:color="auto"/>
        <w:left w:val="none" w:sz="0" w:space="0" w:color="auto"/>
        <w:bottom w:val="none" w:sz="0" w:space="0" w:color="auto"/>
        <w:right w:val="none" w:sz="0" w:space="0" w:color="auto"/>
      </w:divBdr>
    </w:div>
    <w:div w:id="1513573435">
      <w:bodyDiv w:val="1"/>
      <w:marLeft w:val="0"/>
      <w:marRight w:val="0"/>
      <w:marTop w:val="0"/>
      <w:marBottom w:val="0"/>
      <w:divBdr>
        <w:top w:val="none" w:sz="0" w:space="0" w:color="auto"/>
        <w:left w:val="none" w:sz="0" w:space="0" w:color="auto"/>
        <w:bottom w:val="none" w:sz="0" w:space="0" w:color="auto"/>
        <w:right w:val="none" w:sz="0" w:space="0" w:color="auto"/>
      </w:divBdr>
    </w:div>
    <w:div w:id="206098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collections.theautry.org/mwebcgi/mweb.exe?request=record;id=M567232;type=103" TargetMode="External" Id="rId13" /><Relationship Type="http://schemas.openxmlformats.org/officeDocument/2006/relationships/image" Target="media/image5.png" Id="rId18" /><Relationship Type="http://schemas.openxmlformats.org/officeDocument/2006/relationships/image" Target="media/image9.png" Id="rId26" /><Relationship Type="http://schemas.openxmlformats.org/officeDocument/2006/relationships/hyperlink" Target="http://collections.theautry.org/mwebcgi/mweb.exe?request=record;id=M592628;type=105" TargetMode="External" Id="rId21" /><Relationship Type="http://schemas.openxmlformats.org/officeDocument/2006/relationships/header" Target="header1.xml" Id="rId34"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hyperlink" Target="http://collections.theautry.org/mwebcgi/mweb.exe?request=record;id=M65964;type=102" TargetMode="External" Id="rId17" /><Relationship Type="http://schemas.openxmlformats.org/officeDocument/2006/relationships/hyperlink" Target="http://collections.theautry.org/mwebcgi/mweb.exe?request=record;id=M549221;type=101" TargetMode="External" Id="rId25" /><Relationship Type="http://schemas.openxmlformats.org/officeDocument/2006/relationships/hyperlink" Target="http://collections.theautry.org/mwebcgi/mweb.exe?request=record;id=M549779;type=103" TargetMode="External" Id="rId33" /><Relationship Type="http://schemas.openxmlformats.org/officeDocument/2006/relationships/customXml" Target="../customXml/item2.xml" Id="rId2" /><Relationship Type="http://schemas.openxmlformats.org/officeDocument/2006/relationships/image" Target="media/image4.jpg"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collections.theautry.org/mwebcgi/mweb.exe?request=record;id=M514879;type=101" TargetMode="External" Id="rId11" /><Relationship Type="http://schemas.openxmlformats.org/officeDocument/2006/relationships/image" Target="media/image8.png" Id="rId24" /><Relationship Type="http://schemas.openxmlformats.org/officeDocument/2006/relationships/image" Target="media/image12.jpg"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http://collections.theautry.org/mwebcgi/mweb.exe?request=record;id=M123291;type=102" TargetMode="External" Id="rId15" /><Relationship Type="http://schemas.openxmlformats.org/officeDocument/2006/relationships/hyperlink" Target="http://collections.theautry.org/mwebcgi/mweb.exe?request=record;id=ocn166480766;type=106" TargetMode="External" Id="rId23" /><Relationship Type="http://schemas.openxmlformats.org/officeDocument/2006/relationships/image" Target="media/image10.png" Id="rId28" /><Relationship Type="http://schemas.openxmlformats.org/officeDocument/2006/relationships/fontTable" Target="fontTable.xml" Id="rId36" /><Relationship Type="http://schemas.openxmlformats.org/officeDocument/2006/relationships/image" Target="media/image1.jpg" Id="rId10" /><Relationship Type="http://schemas.openxmlformats.org/officeDocument/2006/relationships/hyperlink" Target="http://collections.theautry.org/mwebcgi/mweb.exe?request=record;id=M26491;type=101" TargetMode="External" Id="rId19" /><Relationship Type="http://schemas.openxmlformats.org/officeDocument/2006/relationships/hyperlink" Target="http://collections.theautry.org/mwebcgi/mweb.exe?request=record;id=M513467;type=106"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jpeg" Id="rId14" /><Relationship Type="http://schemas.openxmlformats.org/officeDocument/2006/relationships/image" Target="media/image7.png" Id="rId22" /><Relationship Type="http://schemas.openxmlformats.org/officeDocument/2006/relationships/hyperlink" Target="http://collections.theautry.org/mwebcgi/mweb.exe?request=record;id=M588456;type=105" TargetMode="External" Id="rId27" /><Relationship Type="http://schemas.openxmlformats.org/officeDocument/2006/relationships/image" Target="media/image11.jpg" Id="rId30" /><Relationship Type="http://schemas.openxmlformats.org/officeDocument/2006/relationships/footer" Target="footer1.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collections.theautry.org/mwebcgi/mweb.exe?request=record;id=M530920;type=105" TargetMode="External" Id="R10a61ef7e4d94ace" /></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6568511E5E94BA61B33961C713CB5" ma:contentTypeVersion="13" ma:contentTypeDescription="Create a new document." ma:contentTypeScope="" ma:versionID="760b4255c3aeaae510efbc2938c712a6">
  <xsd:schema xmlns:xsd="http://www.w3.org/2001/XMLSchema" xmlns:xs="http://www.w3.org/2001/XMLSchema" xmlns:p="http://schemas.microsoft.com/office/2006/metadata/properties" xmlns:ns2="21e22c24-3f4a-46b5-b7aa-331faa839e11" xmlns:ns3="613b3b6b-9ee1-49a0-b44a-52c713a5d810" targetNamespace="http://schemas.microsoft.com/office/2006/metadata/properties" ma:root="true" ma:fieldsID="8b16b2f04fe5a06354343864209d1e06" ns2:_="" ns3:_="">
    <xsd:import namespace="21e22c24-3f4a-46b5-b7aa-331faa839e11"/>
    <xsd:import namespace="613b3b6b-9ee1-49a0-b44a-52c713a5d8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22c24-3f4a-46b5-b7aa-331faa839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3b3b6b-9ee1-49a0-b44a-52c713a5d8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13b3b6b-9ee1-49a0-b44a-52c713a5d810">
      <UserInfo>
        <DisplayName/>
        <AccountId xsi:nil="true"/>
        <AccountType/>
      </UserInfo>
    </SharedWithUsers>
  </documentManagement>
</p:properties>
</file>

<file path=customXml/itemProps1.xml><?xml version="1.0" encoding="utf-8"?>
<ds:datastoreItem xmlns:ds="http://schemas.openxmlformats.org/officeDocument/2006/customXml" ds:itemID="{AD9EC9AF-CED5-4100-9AEE-7AAFD3196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22c24-3f4a-46b5-b7aa-331faa839e11"/>
    <ds:schemaRef ds:uri="613b3b6b-9ee1-49a0-b44a-52c713a5d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CED06F-AAD7-462C-9B60-A9B3715D3A23}">
  <ds:schemaRefs>
    <ds:schemaRef ds:uri="http://schemas.microsoft.com/sharepoint/v3/contenttype/forms"/>
  </ds:schemaRefs>
</ds:datastoreItem>
</file>

<file path=customXml/itemProps3.xml><?xml version="1.0" encoding="utf-8"?>
<ds:datastoreItem xmlns:ds="http://schemas.openxmlformats.org/officeDocument/2006/customXml" ds:itemID="{28C311A4-F8E7-458E-9CE9-F653F150D3F4}">
  <ds:schemaRefs>
    <ds:schemaRef ds:uri="http://schemas.microsoft.com/office/2006/metadata/properties"/>
    <ds:schemaRef ds:uri="http://schemas.microsoft.com/office/infopath/2007/PartnerControls"/>
    <ds:schemaRef ds:uri="613b3b6b-9ee1-49a0-b44a-52c713a5d81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Hanna Meshell</dc:creator>
  <keywords/>
  <dc:description/>
  <lastModifiedBy>Sarah Wilson</lastModifiedBy>
  <revision>74</revision>
  <dcterms:created xsi:type="dcterms:W3CDTF">2021-09-28T22:30:00.0000000Z</dcterms:created>
  <dcterms:modified xsi:type="dcterms:W3CDTF">2021-12-22T22:39:10.2996538Z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0x01010084F6568511E5E94BA61B33961C713CB5</vt:lpwstr>
  </property>
  <property fmtid="{D5CDD505-2E9C-101B-9397-08002B2CF9AE}" pid="3" name="Order">
    <vt:r8>830000</vt:r8>
  </property>
  <property fmtid="{D5CDD505-2E9C-101B-9397-08002B2CF9AE}" pid="4" name="ComplianceAssetId">
    <vt:lpwstr/>
  </property>
</Properties>
</file>